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43" w:rsidRPr="00E26F43" w:rsidRDefault="00E26F43" w:rsidP="00E26F43">
      <w:pPr>
        <w:widowControl/>
        <w:wordWrap/>
        <w:autoSpaceDE/>
        <w:autoSpaceDN/>
        <w:spacing w:before="200"/>
        <w:outlineLvl w:val="1"/>
        <w:rPr>
          <w:rFonts w:ascii="돋움" w:eastAsia="돋움" w:hAnsi="돋움" w:cs="굴림"/>
          <w:b/>
          <w:bCs/>
          <w:kern w:val="0"/>
          <w:sz w:val="36"/>
          <w:szCs w:val="36"/>
        </w:rPr>
      </w:pPr>
      <w:r w:rsidRPr="00E26F43">
        <w:rPr>
          <w:rFonts w:ascii="맑은 고딕" w:eastAsia="맑은 고딕" w:hAnsi="맑은 고딕" w:cs="굴림" w:hint="eastAsia"/>
          <w:b/>
          <w:bCs/>
          <w:color w:val="4F81BD"/>
          <w:kern w:val="0"/>
          <w:sz w:val="24"/>
        </w:rPr>
        <w:t>DAS [Direct Attached Storage]</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서버와 전용 케이블로 연결한 외장형 저장 장치. 서버/클라이언트 환경에서의 부족한 저장 공간을 가장 쉽게 확보하는 방법으로 서버 자체에 물리적으로 외부 저장 장치를 연결하는 것이다. 네트워크에 연결된 각 서버에 외부 저장 장치를 </w:t>
      </w:r>
      <w:proofErr w:type="spellStart"/>
      <w:r w:rsidRPr="00E26F43">
        <w:rPr>
          <w:rFonts w:ascii="돋움" w:eastAsia="돋움" w:hAnsi="돋움" w:cs="굴림" w:hint="eastAsia"/>
          <w:kern w:val="0"/>
          <w:szCs w:val="20"/>
        </w:rPr>
        <w:t>추가함으로서</w:t>
      </w:r>
      <w:proofErr w:type="spellEnd"/>
      <w:r w:rsidRPr="00E26F43">
        <w:rPr>
          <w:rFonts w:ascii="돋움" w:eastAsia="돋움" w:hAnsi="돋움" w:cs="굴림" w:hint="eastAsia"/>
          <w:kern w:val="0"/>
          <w:szCs w:val="20"/>
        </w:rPr>
        <w:t xml:space="preserve"> 필요한 데이터를 물리적으로 가까운 곳에서 접근할 수 있고 확장이 용이하다. 하지만 데이터의 증가에 따른 외부 저장 장치의 계속적인 추가는 서버의 효율성을 저하시키는 문제가 있다. 또 다른 문제는 네트워크상의 서버가 다운되는 경우에는 중지된 서버에 장착된 저장 장치도 사용할 수 없게 되어 중앙 </w:t>
      </w:r>
      <w:proofErr w:type="spellStart"/>
      <w:r w:rsidRPr="00E26F43">
        <w:rPr>
          <w:rFonts w:ascii="돋움" w:eastAsia="돋움" w:hAnsi="돋움" w:cs="굴림" w:hint="eastAsia"/>
          <w:kern w:val="0"/>
          <w:szCs w:val="20"/>
        </w:rPr>
        <w:t>집중식</w:t>
      </w:r>
      <w:proofErr w:type="spellEnd"/>
      <w:r w:rsidRPr="00E26F43">
        <w:rPr>
          <w:rFonts w:ascii="돋움" w:eastAsia="돋움" w:hAnsi="돋움" w:cs="굴림" w:hint="eastAsia"/>
          <w:kern w:val="0"/>
          <w:szCs w:val="20"/>
        </w:rPr>
        <w:t xml:space="preserve"> 시스템과 같은 취약점이 있다.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 w:val="18"/>
          <w:szCs w:val="18"/>
        </w:rPr>
        <w:t> </w:t>
      </w:r>
    </w:p>
    <w:p w:rsidR="00E26F43" w:rsidRPr="00E26F43" w:rsidRDefault="00E26F43" w:rsidP="00E26F43">
      <w:pPr>
        <w:widowControl/>
        <w:wordWrap/>
        <w:autoSpaceDE/>
        <w:autoSpaceDN/>
        <w:rPr>
          <w:rFonts w:ascii="돋움" w:eastAsia="돋움" w:hAnsi="돋움" w:cs="굴림" w:hint="eastAsia"/>
          <w:kern w:val="0"/>
          <w:sz w:val="18"/>
          <w:szCs w:val="18"/>
        </w:rPr>
      </w:pPr>
    </w:p>
    <w:p w:rsidR="00E26F43" w:rsidRPr="00E26F43" w:rsidRDefault="00E26F43" w:rsidP="00E26F43">
      <w:pPr>
        <w:widowControl/>
        <w:wordWrap/>
        <w:autoSpaceDE/>
        <w:autoSpaceDN/>
        <w:jc w:val="center"/>
        <w:rPr>
          <w:rFonts w:ascii="돋움" w:eastAsia="돋움" w:hAnsi="돋움" w:cs="굴림" w:hint="eastAsia"/>
          <w:kern w:val="0"/>
          <w:sz w:val="18"/>
          <w:szCs w:val="18"/>
        </w:rPr>
      </w:pPr>
      <w:r>
        <w:rPr>
          <w:rFonts w:ascii="돋움" w:eastAsia="돋움" w:hAnsi="돋움" w:cs="굴림"/>
          <w:noProof/>
          <w:kern w:val="0"/>
          <w:sz w:val="18"/>
          <w:szCs w:val="18"/>
        </w:rPr>
        <w:drawing>
          <wp:inline distT="0" distB="0" distL="0" distR="0">
            <wp:extent cx="4352925" cy="1628775"/>
            <wp:effectExtent l="19050" t="0" r="9525" b="0"/>
            <wp:docPr id="1" name="userImg7007315" descr="http://blogfiles9.naver.net/data17/2007/3/1/184/01-p1ngp1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Img7007315" descr="http://blogfiles9.naver.net/data17/2007/3/1/184/01-p1ngp1ng.jpg"/>
                    <pic:cNvPicPr>
                      <a:picLocks noChangeAspect="1" noChangeArrowheads="1"/>
                    </pic:cNvPicPr>
                  </pic:nvPicPr>
                  <pic:blipFill>
                    <a:blip r:embed="rId4"/>
                    <a:srcRect/>
                    <a:stretch>
                      <a:fillRect/>
                    </a:stretch>
                  </pic:blipFill>
                  <pic:spPr bwMode="auto">
                    <a:xfrm>
                      <a:off x="0" y="0"/>
                      <a:ext cx="4352925" cy="1628775"/>
                    </a:xfrm>
                    <a:prstGeom prst="rect">
                      <a:avLst/>
                    </a:prstGeom>
                    <a:noFill/>
                    <a:ln w="9525">
                      <a:noFill/>
                      <a:miter lim="800000"/>
                      <a:headEnd/>
                      <a:tailEnd/>
                    </a:ln>
                  </pic:spPr>
                </pic:pic>
              </a:graphicData>
            </a:graphic>
          </wp:inline>
        </w:drawing>
      </w:r>
    </w:p>
    <w:p w:rsidR="00E26F43" w:rsidRPr="00E26F43" w:rsidRDefault="00E26F43" w:rsidP="00E26F43">
      <w:pPr>
        <w:widowControl/>
        <w:wordWrap/>
        <w:autoSpaceDE/>
        <w:autoSpaceDN/>
        <w:spacing w:before="100" w:beforeAutospacing="1" w:after="100" w:afterAutospacing="1"/>
        <w:rPr>
          <w:rFonts w:ascii="돋움" w:eastAsia="돋움" w:hAnsi="돋움" w:cs="굴림" w:hint="eastAsia"/>
          <w:kern w:val="0"/>
          <w:sz w:val="18"/>
          <w:szCs w:val="18"/>
        </w:rPr>
      </w:pPr>
      <w:r w:rsidRPr="00E26F43">
        <w:rPr>
          <w:rFonts w:ascii="돋움" w:eastAsia="돋움" w:hAnsi="돋움" w:cs="굴림" w:hint="eastAsia"/>
          <w:kern w:val="0"/>
          <w:sz w:val="18"/>
          <w:szCs w:val="18"/>
        </w:rPr>
        <w:t> </w:t>
      </w:r>
    </w:p>
    <w:p w:rsidR="00E26F43" w:rsidRPr="00E26F43" w:rsidRDefault="00E26F43" w:rsidP="00E26F43">
      <w:pPr>
        <w:widowControl/>
        <w:wordWrap/>
        <w:autoSpaceDE/>
        <w:autoSpaceDN/>
        <w:spacing w:before="200"/>
        <w:outlineLvl w:val="1"/>
        <w:rPr>
          <w:rFonts w:ascii="돋움" w:eastAsia="돋움" w:hAnsi="돋움" w:cs="굴림" w:hint="eastAsia"/>
          <w:b/>
          <w:bCs/>
          <w:kern w:val="0"/>
          <w:sz w:val="36"/>
          <w:szCs w:val="36"/>
        </w:rPr>
      </w:pPr>
      <w:r w:rsidRPr="00E26F43">
        <w:rPr>
          <w:rFonts w:ascii="맑은 고딕" w:eastAsia="맑은 고딕" w:hAnsi="맑은 고딕" w:cs="굴림" w:hint="eastAsia"/>
          <w:b/>
          <w:bCs/>
          <w:color w:val="4F81BD"/>
          <w:kern w:val="0"/>
          <w:sz w:val="27"/>
          <w:szCs w:val="27"/>
        </w:rPr>
        <w:t>NAS [Network Attached Storage]</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File Server는 파일공유와 파일 서비스라는 서버로서의 기능으로부터 시작된 솔루션이다. 네트워크가 발달하지 못하고 데이터 양이 많지</w:t>
      </w:r>
      <w:r>
        <w:rPr>
          <w:rFonts w:ascii="돋움" w:eastAsia="돋움" w:hAnsi="돋움" w:cs="굴림" w:hint="eastAsia"/>
          <w:kern w:val="0"/>
          <w:szCs w:val="20"/>
        </w:rPr>
        <w:t xml:space="preserve"> </w:t>
      </w:r>
      <w:r w:rsidRPr="00E26F43">
        <w:rPr>
          <w:rFonts w:ascii="돋움" w:eastAsia="돋움" w:hAnsi="돋움" w:cs="굴림" w:hint="eastAsia"/>
          <w:kern w:val="0"/>
          <w:szCs w:val="20"/>
        </w:rPr>
        <w:t>않던 시절에 부서별로 파일공유를 위해 또는 파일에 대한 관리의 편의를 위해 시작되었던 솔루션으로 파일공유 및 파일 서비스 기능을 위해서는 범용OS (Unix 또는 Windows NT등)에서 제공되는 일부분의 기능(NFS 또는 CIFS)을 이용하였고 데이터 저장장치는 주로 서버에 내장된 디스크를 사용하였다. 그리고 서버/클라이언트 구조로 파일서버가 서버로서의 역할을 각 End-user의 단말(PC 또는 Workstation)이 클라이언트로서의 역할을 하도록 구현되었다. 그런데 세월이 흐르면서 사용자 환경이 변하였다. 파일공유 및 파일 서비스를 위한 데이터 용량이 폭증하였다는 점, 변화는 파일공유 및 파일서비스를 위한 I/O가 보다 높은 대역폭과 속도를 요구한다는 점이다.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파일서버의 한계를 극복한 것이 NAS(Network Attached Storage)이다. NAS는 저장장치의 기능을 강조한 것으로 저장장치 부분의 하드웨어적 성능/기능뿐 아니라 소프트웨어적 기능이 예전의 파일서버와는 차별화 되었다. 그리고 I/O측면에서도 범용 OS대신에 파일서비스에 특화된 전용의 OS를 채용함으로써 보다 나은 I/O 성능을 제공하고 있다. 그리고 역할에 있어서도 기존의 파일서버가 End-user 단말에 대한 파일서비스를 제공하는 역할을 강조한 반면 NAS는 End-user단말에 대한 기존 파일서버의 역할뿐만 아니라 애플리케이션 서버의 데이터를 </w:t>
      </w:r>
      <w:proofErr w:type="spellStart"/>
      <w:r w:rsidRPr="00E26F43">
        <w:rPr>
          <w:rFonts w:ascii="돋움" w:eastAsia="돋움" w:hAnsi="돋움" w:cs="굴림" w:hint="eastAsia"/>
          <w:kern w:val="0"/>
          <w:szCs w:val="20"/>
        </w:rPr>
        <w:t>네트웍</w:t>
      </w:r>
      <w:proofErr w:type="spellEnd"/>
      <w:r w:rsidRPr="00E26F43">
        <w:rPr>
          <w:rFonts w:ascii="돋움" w:eastAsia="돋움" w:hAnsi="돋움" w:cs="굴림" w:hint="eastAsia"/>
          <w:kern w:val="0"/>
          <w:szCs w:val="20"/>
        </w:rPr>
        <w:t xml:space="preserve">(LAN)을 통해 저장하여 </w:t>
      </w:r>
      <w:proofErr w:type="spellStart"/>
      <w:r w:rsidRPr="00E26F43">
        <w:rPr>
          <w:rFonts w:ascii="돋움" w:eastAsia="돋움" w:hAnsi="돋움" w:cs="굴림" w:hint="eastAsia"/>
          <w:kern w:val="0"/>
          <w:szCs w:val="20"/>
        </w:rPr>
        <w:t>네트웍이</w:t>
      </w:r>
      <w:proofErr w:type="spellEnd"/>
      <w:r w:rsidRPr="00E26F43">
        <w:rPr>
          <w:rFonts w:ascii="돋움" w:eastAsia="돋움" w:hAnsi="돋움" w:cs="굴림" w:hint="eastAsia"/>
          <w:kern w:val="0"/>
          <w:szCs w:val="20"/>
        </w:rPr>
        <w:t xml:space="preserve"> 연결된 곳에서는 언제 어디서라도 </w:t>
      </w:r>
      <w:proofErr w:type="spellStart"/>
      <w:r w:rsidRPr="00E26F43">
        <w:rPr>
          <w:rFonts w:ascii="돋움" w:eastAsia="돋움" w:hAnsi="돋움" w:cs="굴림" w:hint="eastAsia"/>
          <w:kern w:val="0"/>
          <w:szCs w:val="20"/>
        </w:rPr>
        <w:t>스토리지를</w:t>
      </w:r>
      <w:proofErr w:type="spellEnd"/>
      <w:r w:rsidRPr="00E26F43">
        <w:rPr>
          <w:rFonts w:ascii="돋움" w:eastAsia="돋움" w:hAnsi="돋움" w:cs="굴림" w:hint="eastAsia"/>
          <w:kern w:val="0"/>
          <w:szCs w:val="20"/>
        </w:rPr>
        <w:t xml:space="preserve"> 접속해서 사용할 수 있는 애플리케이션 서버에 대한 저장장치로서의 역할도 하고 있다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NAS를 이름 그대로 해석해 보면 </w:t>
      </w:r>
      <w:proofErr w:type="spellStart"/>
      <w:r w:rsidRPr="00E26F43">
        <w:rPr>
          <w:rFonts w:ascii="돋움" w:eastAsia="돋움" w:hAnsi="돋움" w:cs="굴림" w:hint="eastAsia"/>
          <w:kern w:val="0"/>
          <w:szCs w:val="20"/>
        </w:rPr>
        <w:t>네트웍</w:t>
      </w:r>
      <w:proofErr w:type="spellEnd"/>
      <w:r w:rsidRPr="00E26F43">
        <w:rPr>
          <w:rFonts w:ascii="돋움" w:eastAsia="돋움" w:hAnsi="돋움" w:cs="굴림" w:hint="eastAsia"/>
          <w:kern w:val="0"/>
          <w:szCs w:val="20"/>
        </w:rPr>
        <w:t xml:space="preserve">(LAN)에 접속된 </w:t>
      </w:r>
      <w:proofErr w:type="spellStart"/>
      <w:r w:rsidRPr="00E26F43">
        <w:rPr>
          <w:rFonts w:ascii="돋움" w:eastAsia="돋움" w:hAnsi="돋움" w:cs="굴림" w:hint="eastAsia"/>
          <w:kern w:val="0"/>
          <w:szCs w:val="20"/>
        </w:rPr>
        <w:t>스토리지이다</w:t>
      </w:r>
      <w:proofErr w:type="spellEnd"/>
      <w:r w:rsidRPr="00E26F43">
        <w:rPr>
          <w:rFonts w:ascii="돋움" w:eastAsia="돋움" w:hAnsi="돋움" w:cs="굴림" w:hint="eastAsia"/>
          <w:kern w:val="0"/>
          <w:szCs w:val="20"/>
        </w:rPr>
        <w:t xml:space="preserve">. 과연 </w:t>
      </w:r>
      <w:proofErr w:type="spellStart"/>
      <w:r w:rsidRPr="00E26F43">
        <w:rPr>
          <w:rFonts w:ascii="돋움" w:eastAsia="돋움" w:hAnsi="돋움" w:cs="굴림" w:hint="eastAsia"/>
          <w:kern w:val="0"/>
          <w:szCs w:val="20"/>
        </w:rPr>
        <w:t>스토리지를</w:t>
      </w:r>
      <w:proofErr w:type="spellEnd"/>
      <w:r w:rsidRPr="00E26F43">
        <w:rPr>
          <w:rFonts w:ascii="돋움" w:eastAsia="돋움" w:hAnsi="돋움" w:cs="굴림" w:hint="eastAsia"/>
          <w:kern w:val="0"/>
          <w:szCs w:val="20"/>
        </w:rPr>
        <w:t xml:space="preserve"> LAN에 </w:t>
      </w:r>
      <w:proofErr w:type="spellStart"/>
      <w:r w:rsidRPr="00E26F43">
        <w:rPr>
          <w:rFonts w:ascii="돋움" w:eastAsia="돋움" w:hAnsi="돋움" w:cs="굴림" w:hint="eastAsia"/>
          <w:kern w:val="0"/>
          <w:szCs w:val="20"/>
        </w:rPr>
        <w:t>붙일수</w:t>
      </w:r>
      <w:proofErr w:type="spellEnd"/>
      <w:r w:rsidRPr="00E26F43">
        <w:rPr>
          <w:rFonts w:ascii="돋움" w:eastAsia="돋움" w:hAnsi="돋움" w:cs="굴림" w:hint="eastAsia"/>
          <w:kern w:val="0"/>
          <w:szCs w:val="20"/>
        </w:rPr>
        <w:t xml:space="preserve"> 있을까? 말을 바꾸어 보자. 스토리지는 SCSI 프로토콜을 기반으로 통신을 하고 LAN은 TCP/IP 프로토콜을 기반으로 통신을 한다.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 w:val="18"/>
          <w:szCs w:val="18"/>
        </w:rPr>
        <w:t> </w:t>
      </w:r>
    </w:p>
    <w:p w:rsidR="00E26F43" w:rsidRPr="00E26F43" w:rsidRDefault="00E26F43" w:rsidP="00E26F43">
      <w:pPr>
        <w:widowControl/>
        <w:wordWrap/>
        <w:autoSpaceDE/>
        <w:autoSpaceDN/>
        <w:rPr>
          <w:rFonts w:ascii="돋움" w:eastAsia="돋움" w:hAnsi="돋움" w:cs="굴림" w:hint="eastAsia"/>
          <w:kern w:val="0"/>
          <w:sz w:val="18"/>
          <w:szCs w:val="18"/>
        </w:rPr>
      </w:pPr>
    </w:p>
    <w:p w:rsidR="00E26F43" w:rsidRPr="00E26F43" w:rsidRDefault="00E26F43" w:rsidP="00E26F43">
      <w:pPr>
        <w:widowControl/>
        <w:wordWrap/>
        <w:autoSpaceDE/>
        <w:autoSpaceDN/>
        <w:jc w:val="center"/>
        <w:rPr>
          <w:rFonts w:ascii="돋움" w:eastAsia="돋움" w:hAnsi="돋움" w:cs="굴림" w:hint="eastAsia"/>
          <w:kern w:val="0"/>
          <w:sz w:val="18"/>
          <w:szCs w:val="18"/>
        </w:rPr>
      </w:pPr>
      <w:r>
        <w:rPr>
          <w:rFonts w:ascii="돋움" w:eastAsia="돋움" w:hAnsi="돋움" w:cs="굴림"/>
          <w:noProof/>
          <w:kern w:val="0"/>
          <w:sz w:val="18"/>
          <w:szCs w:val="18"/>
        </w:rPr>
        <w:lastRenderedPageBreak/>
        <w:drawing>
          <wp:inline distT="0" distB="0" distL="0" distR="0">
            <wp:extent cx="4457700" cy="2209800"/>
            <wp:effectExtent l="19050" t="0" r="0" b="0"/>
            <wp:docPr id="2" name="userImg2288793" descr="http://blogfiles12.naver.net/data25/2007/3/1/267/01-p1ngp1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Img2288793" descr="http://blogfiles12.naver.net/data25/2007/3/1/267/01-p1ngp1ng.jpg"/>
                    <pic:cNvPicPr>
                      <a:picLocks noChangeAspect="1" noChangeArrowheads="1"/>
                    </pic:cNvPicPr>
                  </pic:nvPicPr>
                  <pic:blipFill>
                    <a:blip r:embed="rId5"/>
                    <a:srcRect/>
                    <a:stretch>
                      <a:fillRect/>
                    </a:stretch>
                  </pic:blipFill>
                  <pic:spPr bwMode="auto">
                    <a:xfrm>
                      <a:off x="0" y="0"/>
                      <a:ext cx="4457700" cy="2209800"/>
                    </a:xfrm>
                    <a:prstGeom prst="rect">
                      <a:avLst/>
                    </a:prstGeom>
                    <a:noFill/>
                    <a:ln w="9525">
                      <a:noFill/>
                      <a:miter lim="800000"/>
                      <a:headEnd/>
                      <a:tailEnd/>
                    </a:ln>
                  </pic:spPr>
                </pic:pic>
              </a:graphicData>
            </a:graphic>
          </wp:inline>
        </w:drawing>
      </w:r>
    </w:p>
    <w:p w:rsidR="00E26F43" w:rsidRPr="00E26F43" w:rsidRDefault="00E26F43" w:rsidP="00E26F43">
      <w:pPr>
        <w:widowControl/>
        <w:wordWrap/>
        <w:autoSpaceDE/>
        <w:autoSpaceDN/>
        <w:rPr>
          <w:rFonts w:ascii="돋움" w:eastAsia="돋움" w:hAnsi="돋움" w:cs="굴림" w:hint="eastAsia"/>
          <w:kern w:val="0"/>
          <w:sz w:val="18"/>
          <w:szCs w:val="18"/>
        </w:rPr>
      </w:pPr>
    </w:p>
    <w:p w:rsidR="00E26F43" w:rsidRPr="00E26F43" w:rsidRDefault="00E26F43" w:rsidP="00E26F43">
      <w:pPr>
        <w:widowControl/>
        <w:wordWrap/>
        <w:autoSpaceDE/>
        <w:autoSpaceDN/>
        <w:jc w:val="center"/>
        <w:rPr>
          <w:rFonts w:ascii="돋움" w:eastAsia="돋움" w:hAnsi="돋움" w:cs="굴림" w:hint="eastAsia"/>
          <w:kern w:val="0"/>
          <w:sz w:val="18"/>
          <w:szCs w:val="18"/>
        </w:rPr>
      </w:pPr>
      <w:r>
        <w:rPr>
          <w:rFonts w:ascii="돋움" w:eastAsia="돋움" w:hAnsi="돋움" w:cs="굴림"/>
          <w:noProof/>
          <w:kern w:val="0"/>
          <w:sz w:val="18"/>
          <w:szCs w:val="18"/>
        </w:rPr>
        <w:drawing>
          <wp:inline distT="0" distB="0" distL="0" distR="0">
            <wp:extent cx="4391025" cy="1790700"/>
            <wp:effectExtent l="19050" t="0" r="9525" b="0"/>
            <wp:docPr id="3" name="userImg6641364" descr="http://blogfiles3.naver.net/data25/2007/3/1/130/02-p1ngp1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Img6641364" descr="http://blogfiles3.naver.net/data25/2007/3/1/130/02-p1ngp1ng.jpg"/>
                    <pic:cNvPicPr>
                      <a:picLocks noChangeAspect="1" noChangeArrowheads="1"/>
                    </pic:cNvPicPr>
                  </pic:nvPicPr>
                  <pic:blipFill>
                    <a:blip r:embed="rId6"/>
                    <a:srcRect/>
                    <a:stretch>
                      <a:fillRect/>
                    </a:stretch>
                  </pic:blipFill>
                  <pic:spPr bwMode="auto">
                    <a:xfrm>
                      <a:off x="0" y="0"/>
                      <a:ext cx="4391025" cy="1790700"/>
                    </a:xfrm>
                    <a:prstGeom prst="rect">
                      <a:avLst/>
                    </a:prstGeom>
                    <a:noFill/>
                    <a:ln w="9525">
                      <a:noFill/>
                      <a:miter lim="800000"/>
                      <a:headEnd/>
                      <a:tailEnd/>
                    </a:ln>
                  </pic:spPr>
                </pic:pic>
              </a:graphicData>
            </a:graphic>
          </wp:inline>
        </w:drawing>
      </w:r>
    </w:p>
    <w:p w:rsidR="00E26F43" w:rsidRPr="00E26F43" w:rsidRDefault="00E26F43" w:rsidP="00E26F43">
      <w:pPr>
        <w:widowControl/>
        <w:wordWrap/>
        <w:autoSpaceDE/>
        <w:autoSpaceDN/>
        <w:spacing w:before="100" w:beforeAutospacing="1" w:after="100" w:afterAutospacing="1"/>
        <w:rPr>
          <w:rFonts w:ascii="돋움" w:eastAsia="돋움" w:hAnsi="돋움" w:cs="굴림" w:hint="eastAsia"/>
          <w:kern w:val="0"/>
          <w:sz w:val="18"/>
          <w:szCs w:val="18"/>
        </w:rPr>
      </w:pPr>
      <w:r w:rsidRPr="00E26F43">
        <w:rPr>
          <w:rFonts w:ascii="돋움" w:eastAsia="돋움" w:hAnsi="돋움" w:cs="굴림" w:hint="eastAsia"/>
          <w:kern w:val="0"/>
          <w:sz w:val="18"/>
          <w:szCs w:val="18"/>
        </w:rPr>
        <w:t> </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Verdana" w:cs="굴림" w:hint="eastAsia"/>
          <w:kern w:val="0"/>
          <w:szCs w:val="20"/>
        </w:rPr>
        <w:t>NAS</w:t>
      </w:r>
      <w:r w:rsidRPr="00E26F43">
        <w:rPr>
          <w:rFonts w:ascii="돋움" w:eastAsia="돋움" w:hAnsi="돋움" w:cs="굴림" w:hint="eastAsia"/>
          <w:kern w:val="0"/>
          <w:szCs w:val="20"/>
        </w:rPr>
        <w:t>의</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장점은</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파일공유다</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여러</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애플리케이션</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서버들이</w:t>
      </w:r>
      <w:r w:rsidRPr="00E26F43">
        <w:rPr>
          <w:rFonts w:ascii="돋움" w:eastAsia="돋움" w:hAnsi="Verdana" w:cs="굴림" w:hint="eastAsia"/>
          <w:kern w:val="0"/>
          <w:szCs w:val="20"/>
        </w:rPr>
        <w:t xml:space="preserve"> LAN</w:t>
      </w:r>
      <w:r w:rsidRPr="00E26F43">
        <w:rPr>
          <w:rFonts w:ascii="돋움" w:eastAsia="돋움" w:hAnsi="돋움" w:cs="굴림" w:hint="eastAsia"/>
          <w:kern w:val="0"/>
          <w:szCs w:val="20"/>
        </w:rPr>
        <w:t>을</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통해</w:t>
      </w:r>
      <w:r w:rsidRPr="00E26F43">
        <w:rPr>
          <w:rFonts w:ascii="돋움" w:eastAsia="돋움" w:hAnsi="Verdana" w:cs="굴림" w:hint="eastAsia"/>
          <w:kern w:val="0"/>
          <w:szCs w:val="20"/>
        </w:rPr>
        <w:t xml:space="preserve"> NFS</w:t>
      </w:r>
      <w:r w:rsidRPr="00E26F43">
        <w:rPr>
          <w:rFonts w:ascii="돋움" w:eastAsia="돋움" w:hAnsi="돋움" w:cs="굴림" w:hint="eastAsia"/>
          <w:kern w:val="0"/>
          <w:szCs w:val="20"/>
        </w:rPr>
        <w:t>또는</w:t>
      </w:r>
      <w:r w:rsidRPr="00E26F43">
        <w:rPr>
          <w:rFonts w:ascii="돋움" w:eastAsia="돋움" w:hAnsi="Verdana" w:cs="굴림" w:hint="eastAsia"/>
          <w:kern w:val="0"/>
          <w:szCs w:val="20"/>
        </w:rPr>
        <w:t xml:space="preserve"> CIFS</w:t>
      </w:r>
      <w:r w:rsidRPr="00E26F43">
        <w:rPr>
          <w:rFonts w:ascii="돋움" w:eastAsia="돋움" w:hAnsi="돋움" w:cs="굴림" w:hint="eastAsia"/>
          <w:kern w:val="0"/>
          <w:szCs w:val="20"/>
        </w:rPr>
        <w:t>와</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같은</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서비스</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프로토콜로</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전용파일서버에</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접속하여</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파일에</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대한</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서비스를</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요청하면</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단일</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파일서버가</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그</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요청에</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따라</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파일서비스를</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하게</w:t>
      </w:r>
      <w:r w:rsidRPr="00E26F43">
        <w:rPr>
          <w:rFonts w:ascii="돋움" w:eastAsia="돋움" w:hAnsi="Verdana" w:cs="굴림" w:hint="eastAsia"/>
          <w:kern w:val="0"/>
          <w:szCs w:val="20"/>
        </w:rPr>
        <w:t xml:space="preserve"> </w:t>
      </w:r>
      <w:proofErr w:type="spellStart"/>
      <w:r w:rsidRPr="00E26F43">
        <w:rPr>
          <w:rFonts w:ascii="돋움" w:eastAsia="돋움" w:hAnsi="돋움" w:cs="굴림" w:hint="eastAsia"/>
          <w:kern w:val="0"/>
          <w:szCs w:val="20"/>
        </w:rPr>
        <w:t>되므로써</w:t>
      </w:r>
      <w:proofErr w:type="spellEnd"/>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즉</w:t>
      </w:r>
      <w:r w:rsidRPr="00E26F43">
        <w:rPr>
          <w:rFonts w:ascii="돋움" w:eastAsia="돋움" w:hAnsi="Verdana" w:cs="굴림" w:hint="eastAsia"/>
          <w:kern w:val="0"/>
          <w:szCs w:val="20"/>
        </w:rPr>
        <w:t xml:space="preserve"> NAS</w:t>
      </w:r>
      <w:r w:rsidRPr="00E26F43">
        <w:rPr>
          <w:rFonts w:ascii="돋움" w:eastAsia="돋움" w:hAnsi="돋움" w:cs="굴림" w:hint="eastAsia"/>
          <w:kern w:val="0"/>
          <w:szCs w:val="20"/>
        </w:rPr>
        <w:t>에</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저장된</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파일이</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모두</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전용파일서버</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한곳에서</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관리됨으로써</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파일들에</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관한</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정보들의</w:t>
      </w:r>
      <w:r w:rsidRPr="00E26F43">
        <w:rPr>
          <w:rFonts w:ascii="돋움" w:eastAsia="돋움" w:hAnsi="Verdana" w:cs="굴림" w:hint="eastAsia"/>
          <w:kern w:val="0"/>
          <w:szCs w:val="20"/>
        </w:rPr>
        <w:t xml:space="preserve"> Consistency</w:t>
      </w:r>
      <w:r w:rsidRPr="00E26F43">
        <w:rPr>
          <w:rFonts w:ascii="돋움" w:eastAsia="돋움" w:hAnsi="돋움" w:cs="굴림" w:hint="eastAsia"/>
          <w:kern w:val="0"/>
          <w:szCs w:val="20"/>
        </w:rPr>
        <w:t>라든가</w:t>
      </w:r>
      <w:r w:rsidRPr="00E26F43">
        <w:rPr>
          <w:rFonts w:ascii="돋움" w:eastAsia="돋움" w:hAnsi="Verdana" w:cs="굴림" w:hint="eastAsia"/>
          <w:kern w:val="0"/>
          <w:szCs w:val="20"/>
        </w:rPr>
        <w:t xml:space="preserve"> locking</w:t>
      </w:r>
      <w:r w:rsidRPr="00E26F43">
        <w:rPr>
          <w:rFonts w:ascii="돋움" w:eastAsia="돋움" w:hAnsi="돋움" w:cs="굴림" w:hint="eastAsia"/>
          <w:kern w:val="0"/>
          <w:szCs w:val="20"/>
        </w:rPr>
        <w:t>에</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문제가</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없이</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파일을</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여러</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서버들이</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공유할</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수</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있게</w:t>
      </w:r>
      <w:r w:rsidRPr="00E26F43">
        <w:rPr>
          <w:rFonts w:ascii="돋움" w:eastAsia="돋움" w:hAnsi="Verdana" w:cs="굴림" w:hint="eastAsia"/>
          <w:kern w:val="0"/>
          <w:szCs w:val="20"/>
        </w:rPr>
        <w:t xml:space="preserve"> </w:t>
      </w:r>
      <w:r w:rsidRPr="00E26F43">
        <w:rPr>
          <w:rFonts w:ascii="돋움" w:eastAsia="돋움" w:hAnsi="돋움" w:cs="굴림" w:hint="eastAsia"/>
          <w:kern w:val="0"/>
          <w:szCs w:val="20"/>
        </w:rPr>
        <w:t>된다</w:t>
      </w:r>
      <w:r w:rsidRPr="00E26F43">
        <w:rPr>
          <w:rFonts w:ascii="돋움" w:eastAsia="돋움" w:hAnsi="Verdana" w:cs="굴림" w:hint="eastAsia"/>
          <w:kern w:val="0"/>
          <w:szCs w:val="20"/>
        </w:rPr>
        <w:t xml:space="preserve">. </w:t>
      </w:r>
    </w:p>
    <w:p w:rsidR="00E26F43" w:rsidRPr="00E26F43" w:rsidRDefault="00E26F43" w:rsidP="00E26F43">
      <w:pPr>
        <w:widowControl/>
        <w:wordWrap/>
        <w:autoSpaceDE/>
        <w:autoSpaceDN/>
        <w:spacing w:line="360" w:lineRule="auto"/>
        <w:ind w:firstLineChars="50" w:firstLine="100"/>
        <w:rPr>
          <w:rFonts w:ascii="돋움" w:eastAsia="돋움" w:hAnsi="돋움" w:cs="굴림" w:hint="eastAsia"/>
          <w:kern w:val="0"/>
          <w:sz w:val="18"/>
          <w:szCs w:val="18"/>
        </w:rPr>
      </w:pPr>
      <w:r w:rsidRPr="00E26F43">
        <w:rPr>
          <w:rFonts w:ascii="돋움" w:eastAsia="돋움" w:hAnsi="돋움" w:cs="굴림" w:hint="eastAsia"/>
          <w:kern w:val="0"/>
          <w:szCs w:val="20"/>
        </w:rPr>
        <w:t xml:space="preserve">NAS의 단점은 성능과 DB에서 사용할 때의 문제점이다. 성능상의 단점중의 한 요인은 Latency Time이다. NAS는 애플리케이션 서버에서 전용파일서버까지 </w:t>
      </w:r>
      <w:proofErr w:type="spellStart"/>
      <w:r w:rsidRPr="00E26F43">
        <w:rPr>
          <w:rFonts w:ascii="돋움" w:eastAsia="돋움" w:hAnsi="돋움" w:cs="굴림" w:hint="eastAsia"/>
          <w:kern w:val="0"/>
          <w:szCs w:val="20"/>
        </w:rPr>
        <w:t>네트웍으로</w:t>
      </w:r>
      <w:proofErr w:type="spellEnd"/>
      <w:r w:rsidRPr="00E26F43">
        <w:rPr>
          <w:rFonts w:ascii="돋움" w:eastAsia="돋움" w:hAnsi="돋움" w:cs="굴림" w:hint="eastAsia"/>
          <w:kern w:val="0"/>
          <w:szCs w:val="20"/>
        </w:rPr>
        <w:t xml:space="preserve"> 접속되고 전용파일서버에서 </w:t>
      </w:r>
      <w:proofErr w:type="spellStart"/>
      <w:r w:rsidRPr="00E26F43">
        <w:rPr>
          <w:rFonts w:ascii="돋움" w:eastAsia="돋움" w:hAnsi="돋움" w:cs="굴림" w:hint="eastAsia"/>
          <w:kern w:val="0"/>
          <w:szCs w:val="20"/>
        </w:rPr>
        <w:t>스토리지사이는</w:t>
      </w:r>
      <w:proofErr w:type="spellEnd"/>
      <w:r w:rsidRPr="00E26F43">
        <w:rPr>
          <w:rFonts w:ascii="돋움" w:eastAsia="돋움" w:hAnsi="돋움" w:cs="굴림" w:hint="eastAsia"/>
          <w:kern w:val="0"/>
          <w:szCs w:val="20"/>
        </w:rPr>
        <w:t xml:space="preserve"> 채널로 접속되어 채널로만 접속되는 DAS또는 SAN에 비해 접속단계가 </w:t>
      </w:r>
      <w:proofErr w:type="spellStart"/>
      <w:r w:rsidRPr="00E26F43">
        <w:rPr>
          <w:rFonts w:ascii="돋움" w:eastAsia="돋움" w:hAnsi="돋움" w:cs="굴림" w:hint="eastAsia"/>
          <w:kern w:val="0"/>
          <w:szCs w:val="20"/>
        </w:rPr>
        <w:t>늘어남으로서</w:t>
      </w:r>
      <w:proofErr w:type="spellEnd"/>
      <w:r w:rsidRPr="00E26F43">
        <w:rPr>
          <w:rFonts w:ascii="돋움" w:eastAsia="돋움" w:hAnsi="돋움" w:cs="굴림" w:hint="eastAsia"/>
          <w:kern w:val="0"/>
          <w:szCs w:val="20"/>
        </w:rPr>
        <w:t xml:space="preserve"> Latency Time이 더 걸리게 된다. 물론 NAS가 LAN에서의 Latency time에서 단점을 Cache에서 그리고 저장장치 부문에서의 성능으로 보충하여 JBOD(Just Bunch of Disk: 저급의 디스크 </w:t>
      </w:r>
      <w:proofErr w:type="spellStart"/>
      <w:r w:rsidRPr="00E26F43">
        <w:rPr>
          <w:rFonts w:ascii="돋움" w:eastAsia="돋움" w:hAnsi="돋움" w:cs="굴림" w:hint="eastAsia"/>
          <w:kern w:val="0"/>
          <w:szCs w:val="20"/>
        </w:rPr>
        <w:t>스토리지를</w:t>
      </w:r>
      <w:proofErr w:type="spellEnd"/>
      <w:r w:rsidRPr="00E26F43">
        <w:rPr>
          <w:rFonts w:ascii="돋움" w:eastAsia="돋움" w:hAnsi="돋움" w:cs="굴림" w:hint="eastAsia"/>
          <w:kern w:val="0"/>
          <w:szCs w:val="20"/>
        </w:rPr>
        <w:t xml:space="preserve"> 의미)나 성능이 떨어지는 내장형 Disk보다 빠를 수 있다. 그러나 동급의 디스크 스토리지로 </w:t>
      </w:r>
      <w:proofErr w:type="spellStart"/>
      <w:r w:rsidRPr="00E26F43">
        <w:rPr>
          <w:rFonts w:ascii="돋움" w:eastAsia="돋움" w:hAnsi="돋움" w:cs="굴림" w:hint="eastAsia"/>
          <w:kern w:val="0"/>
          <w:szCs w:val="20"/>
        </w:rPr>
        <w:t>비교했을때는</w:t>
      </w:r>
      <w:proofErr w:type="spellEnd"/>
      <w:r w:rsidRPr="00E26F43">
        <w:rPr>
          <w:rFonts w:ascii="돋움" w:eastAsia="돋움" w:hAnsi="돋움" w:cs="굴림" w:hint="eastAsia"/>
          <w:kern w:val="0"/>
          <w:szCs w:val="20"/>
        </w:rPr>
        <w:t xml:space="preserve"> DAS나 SAN보다 성능이 조금 떨어지는 것이 보통이다. 특히 I/O가 많은 대용량의 DB인 경우, 그리고 대규모 Batch Job을 수행해야 하는 경우에는 </w:t>
      </w:r>
      <w:proofErr w:type="spellStart"/>
      <w:r w:rsidRPr="00E26F43">
        <w:rPr>
          <w:rFonts w:ascii="돋움" w:eastAsia="돋움" w:hAnsi="돋움" w:cs="굴림" w:hint="eastAsia"/>
          <w:kern w:val="0"/>
          <w:szCs w:val="20"/>
        </w:rPr>
        <w:t>이와같은</w:t>
      </w:r>
      <w:proofErr w:type="spellEnd"/>
      <w:r w:rsidRPr="00E26F43">
        <w:rPr>
          <w:rFonts w:ascii="돋움" w:eastAsia="돋움" w:hAnsi="돋움" w:cs="굴림" w:hint="eastAsia"/>
          <w:kern w:val="0"/>
          <w:szCs w:val="20"/>
        </w:rPr>
        <w:t xml:space="preserve"> 성능차이가 문제가 된다. 또한 DB의 경우 전용 파일서버에서의 Caching기능 때문에 전용파일서버에 장애가 일어난 경우 Data의 consistency가 문제가 될 수도 있다. </w:t>
      </w:r>
    </w:p>
    <w:p w:rsidR="00E26F43" w:rsidRPr="00E26F43" w:rsidRDefault="00E26F43" w:rsidP="00E26F43">
      <w:pPr>
        <w:widowControl/>
        <w:wordWrap/>
        <w:autoSpaceDE/>
        <w:autoSpaceDN/>
        <w:spacing w:before="200"/>
        <w:outlineLvl w:val="1"/>
        <w:rPr>
          <w:rFonts w:ascii="돋움" w:eastAsia="돋움" w:hAnsi="돋움" w:cs="굴림" w:hint="eastAsia"/>
          <w:b/>
          <w:bCs/>
          <w:kern w:val="0"/>
          <w:sz w:val="36"/>
          <w:szCs w:val="36"/>
        </w:rPr>
      </w:pPr>
      <w:r w:rsidRPr="00E26F43">
        <w:rPr>
          <w:rFonts w:ascii="맑은 고딕" w:eastAsia="맑은 고딕" w:hAnsi="맑은 고딕" w:cs="굴림" w:hint="eastAsia"/>
          <w:b/>
          <w:bCs/>
          <w:color w:val="4F81BD"/>
          <w:kern w:val="0"/>
          <w:sz w:val="27"/>
        </w:rPr>
        <w:t>SAN [Storage Area Network]</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lastRenderedPageBreak/>
        <w:t>'</w:t>
      </w:r>
      <w:proofErr w:type="spellStart"/>
      <w:r w:rsidRPr="00E26F43">
        <w:rPr>
          <w:rFonts w:ascii="돋움" w:eastAsia="돋움" w:hAnsi="돋움" w:cs="굴림" w:hint="eastAsia"/>
          <w:kern w:val="0"/>
          <w:szCs w:val="20"/>
        </w:rPr>
        <w:t>광저장장치영역네트워크</w:t>
      </w:r>
      <w:proofErr w:type="spellEnd"/>
      <w:r w:rsidRPr="00E26F43">
        <w:rPr>
          <w:rFonts w:ascii="돋움" w:eastAsia="돋움" w:hAnsi="돋움" w:cs="굴림" w:hint="eastAsia"/>
          <w:kern w:val="0"/>
          <w:szCs w:val="20"/>
        </w:rPr>
        <w:t>'</w:t>
      </w:r>
      <w:proofErr w:type="spellStart"/>
      <w:r w:rsidRPr="00E26F43">
        <w:rPr>
          <w:rFonts w:ascii="돋움" w:eastAsia="돋움" w:hAnsi="돋움" w:cs="굴림" w:hint="eastAsia"/>
          <w:kern w:val="0"/>
          <w:szCs w:val="20"/>
        </w:rPr>
        <w:t>로</w:t>
      </w:r>
      <w:proofErr w:type="spellEnd"/>
      <w:r w:rsidRPr="00E26F43">
        <w:rPr>
          <w:rFonts w:ascii="돋움" w:eastAsia="돋움" w:hAnsi="돋움" w:cs="굴림" w:hint="eastAsia"/>
          <w:kern w:val="0"/>
          <w:szCs w:val="20"/>
        </w:rPr>
        <w:t xml:space="preserve"> 번역되고 '스토리지 </w:t>
      </w:r>
      <w:proofErr w:type="spellStart"/>
      <w:r w:rsidRPr="00E26F43">
        <w:rPr>
          <w:rFonts w:ascii="돋움" w:eastAsia="돋움" w:hAnsi="돋움" w:cs="굴림" w:hint="eastAsia"/>
          <w:kern w:val="0"/>
          <w:szCs w:val="20"/>
        </w:rPr>
        <w:t>에어리어</w:t>
      </w:r>
      <w:proofErr w:type="spellEnd"/>
      <w:r w:rsidRPr="00E26F43">
        <w:rPr>
          <w:rFonts w:ascii="돋움" w:eastAsia="돋움" w:hAnsi="돋움" w:cs="굴림" w:hint="eastAsia"/>
          <w:kern w:val="0"/>
          <w:szCs w:val="20"/>
        </w:rPr>
        <w:t xml:space="preserve"> 네트워크'라고도 한다. 특수 목적용 고속 네트워크로서, 대규모 네트워크 사용자들을 위하여 서로 다른 종류의 데이터 저장장치를 관련 데이터 서버와 함께 연결해 별도의 </w:t>
      </w:r>
      <w:proofErr w:type="spellStart"/>
      <w:r w:rsidRPr="00E26F43">
        <w:rPr>
          <w:rFonts w:ascii="돋움" w:eastAsia="돋움" w:hAnsi="돋움" w:cs="굴림" w:hint="eastAsia"/>
          <w:kern w:val="0"/>
          <w:szCs w:val="20"/>
        </w:rPr>
        <w:t>랜</w:t>
      </w:r>
      <w:proofErr w:type="spellEnd"/>
      <w:r w:rsidRPr="00E26F43">
        <w:rPr>
          <w:rFonts w:ascii="돋움" w:eastAsia="돋움" w:hAnsi="돋움" w:cs="굴림" w:hint="eastAsia"/>
          <w:kern w:val="0"/>
          <w:szCs w:val="20"/>
        </w:rPr>
        <w:t>(LAN</w:t>
      </w:r>
      <w:proofErr w:type="gramStart"/>
      <w:r w:rsidRPr="00E26F43">
        <w:rPr>
          <w:rFonts w:ascii="돋움" w:eastAsia="돋움" w:hAnsi="돋움" w:cs="굴림" w:hint="eastAsia"/>
          <w:kern w:val="0"/>
          <w:szCs w:val="20"/>
        </w:rPr>
        <w:t>:근거리통신망</w:t>
      </w:r>
      <w:proofErr w:type="gramEnd"/>
      <w:r w:rsidRPr="00E26F43">
        <w:rPr>
          <w:rFonts w:ascii="돋움" w:eastAsia="돋움" w:hAnsi="돋움" w:cs="굴림" w:hint="eastAsia"/>
          <w:kern w:val="0"/>
          <w:szCs w:val="20"/>
        </w:rPr>
        <w:t>)이나 네트워크를 구성해 저장 데이터를 관리한다.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정보기술(IT)이 급속히 발전하면서 기업들의 가장 큰 고민 가운데 하나는 많은 데이터를 어떻게 효율적으로 저장할 수 있는가 하는 것이었다. 기존저장 방법은 장비에 </w:t>
      </w:r>
      <w:proofErr w:type="spellStart"/>
      <w:r w:rsidRPr="00E26F43">
        <w:rPr>
          <w:rFonts w:ascii="돋움" w:eastAsia="돋움" w:hAnsi="돋움" w:cs="굴림" w:hint="eastAsia"/>
          <w:kern w:val="0"/>
          <w:szCs w:val="20"/>
        </w:rPr>
        <w:t>스토리지를</w:t>
      </w:r>
      <w:proofErr w:type="spellEnd"/>
      <w:r w:rsidRPr="00E26F43">
        <w:rPr>
          <w:rFonts w:ascii="돋움" w:eastAsia="돋움" w:hAnsi="돋움" w:cs="굴림" w:hint="eastAsia"/>
          <w:kern w:val="0"/>
          <w:szCs w:val="20"/>
        </w:rPr>
        <w:t xml:space="preserve"> 붙여서 쓰는 DAS(direct attached storage</w:t>
      </w:r>
      <w:proofErr w:type="gramStart"/>
      <w:r w:rsidRPr="00E26F43">
        <w:rPr>
          <w:rFonts w:ascii="돋움" w:eastAsia="돋움" w:hAnsi="돋움" w:cs="굴림" w:hint="eastAsia"/>
          <w:kern w:val="0"/>
          <w:szCs w:val="20"/>
        </w:rPr>
        <w:t>:직접연결스토리지</w:t>
      </w:r>
      <w:proofErr w:type="gramEnd"/>
      <w:r w:rsidRPr="00E26F43">
        <w:rPr>
          <w:rFonts w:ascii="돋움" w:eastAsia="돋움" w:hAnsi="돋움" w:cs="굴림" w:hint="eastAsia"/>
          <w:kern w:val="0"/>
          <w:szCs w:val="20"/>
        </w:rPr>
        <w:t xml:space="preserve">)를 이용하였으나, 저장할 데이터와 늘어나는 데이터가 한 공간에 존재하므로 데이터의 전송 속도가 떨어지는 단점이 있다. SAN은 이러한 단점을 극복하기 위한 목적으로 1990년대 말부터 개발되기 시작해 채 몇 년도 안 되어 새로운 데이터 저장기법으로 떠올랐다. 서로 다른 종류의 저장장치들이 함께 연결되어 있어 모든 사용자들이 공유할 수 있을 뿐 아니라, 백업·복원·영구보관·검색 등이 가능하고, 한 저장장치에서 다른 저장장치로 데이터를 이동시킬 수 있다는 장점이 있다. SAN 외에 별도로 </w:t>
      </w:r>
      <w:proofErr w:type="spellStart"/>
      <w:r w:rsidRPr="00E26F43">
        <w:rPr>
          <w:rFonts w:ascii="돋움" w:eastAsia="돋움" w:hAnsi="돋움" w:cs="굴림" w:hint="eastAsia"/>
          <w:kern w:val="0"/>
          <w:szCs w:val="20"/>
        </w:rPr>
        <w:t>랜이나</w:t>
      </w:r>
      <w:proofErr w:type="spellEnd"/>
      <w:r w:rsidRPr="00E26F43">
        <w:rPr>
          <w:rFonts w:ascii="돋움" w:eastAsia="돋움" w:hAnsi="돋움" w:cs="굴림" w:hint="eastAsia"/>
          <w:kern w:val="0"/>
          <w:szCs w:val="20"/>
        </w:rPr>
        <w:t xml:space="preserve"> 네트워크를 구성해 저장 데이터를 관리하는 방법으로 </w:t>
      </w:r>
      <w:r w:rsidRPr="00E26F43">
        <w:rPr>
          <w:rFonts w:ascii="Verdana" w:eastAsia="돋움" w:hAnsi="Verdana" w:cs="굴림"/>
          <w:kern w:val="0"/>
          <w:szCs w:val="20"/>
        </w:rPr>
        <w:t>NAS(network attached storage</w:t>
      </w:r>
      <w:proofErr w:type="gramStart"/>
      <w:r w:rsidRPr="00E26F43">
        <w:rPr>
          <w:rFonts w:ascii="Verdana" w:eastAsia="돋움" w:hAnsi="Verdana" w:cs="굴림"/>
          <w:kern w:val="0"/>
          <w:szCs w:val="20"/>
        </w:rPr>
        <w:t>:</w:t>
      </w:r>
      <w:r w:rsidRPr="00E26F43">
        <w:rPr>
          <w:rFonts w:ascii="돋움" w:eastAsia="돋움" w:hAnsi="돋움" w:cs="굴림" w:hint="eastAsia"/>
          <w:kern w:val="0"/>
          <w:szCs w:val="20"/>
        </w:rPr>
        <w:t>네트워크연결스토리지</w:t>
      </w:r>
      <w:proofErr w:type="gramEnd"/>
      <w:r w:rsidRPr="00E26F43">
        <w:rPr>
          <w:rFonts w:ascii="Verdana" w:eastAsia="돋움" w:hAnsi="Verdana" w:cs="굴림"/>
          <w:kern w:val="0"/>
          <w:szCs w:val="20"/>
        </w:rPr>
        <w:t>)</w:t>
      </w:r>
      <w:r w:rsidRPr="00E26F43">
        <w:rPr>
          <w:rFonts w:ascii="돋움" w:eastAsia="돋움" w:hAnsi="돋움" w:cs="굴림" w:hint="eastAsia"/>
          <w:kern w:val="0"/>
          <w:szCs w:val="20"/>
        </w:rPr>
        <w:t xml:space="preserve"> 등이 있지만, 2002년 현재 SAN 기법이 보편화되어 시장의 50% 이상을 차지하고 있다. 더욱이 갈수록 대형화하면서 </w:t>
      </w:r>
      <w:proofErr w:type="spellStart"/>
      <w:r w:rsidRPr="00E26F43">
        <w:rPr>
          <w:rFonts w:ascii="돋움" w:eastAsia="돋움" w:hAnsi="돋움" w:cs="굴림" w:hint="eastAsia"/>
          <w:kern w:val="0"/>
          <w:szCs w:val="20"/>
        </w:rPr>
        <w:t>고성장세를</w:t>
      </w:r>
      <w:proofErr w:type="spellEnd"/>
      <w:r w:rsidRPr="00E26F43">
        <w:rPr>
          <w:rFonts w:ascii="돋움" w:eastAsia="돋움" w:hAnsi="돋움" w:cs="굴림" w:hint="eastAsia"/>
          <w:kern w:val="0"/>
          <w:szCs w:val="20"/>
        </w:rPr>
        <w:t xml:space="preserve"> 보이고 있다.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하지만 SAN 을 구축하기 위해서는 NAS </w:t>
      </w:r>
      <w:proofErr w:type="spellStart"/>
      <w:r w:rsidRPr="00E26F43">
        <w:rPr>
          <w:rFonts w:ascii="돋움" w:eastAsia="돋움" w:hAnsi="돋움" w:cs="굴림" w:hint="eastAsia"/>
          <w:kern w:val="0"/>
          <w:szCs w:val="20"/>
        </w:rPr>
        <w:t>스토리지에</w:t>
      </w:r>
      <w:proofErr w:type="spellEnd"/>
      <w:r w:rsidRPr="00E26F43">
        <w:rPr>
          <w:rFonts w:ascii="돋움" w:eastAsia="돋움" w:hAnsi="돋움" w:cs="굴림" w:hint="eastAsia"/>
          <w:kern w:val="0"/>
          <w:szCs w:val="20"/>
        </w:rPr>
        <w:t xml:space="preserve"> 비해서 많은 비용과 장비들의 투자가 필요하고, 기존 시스템들의 업그레이드가 필수적이므로 </w:t>
      </w:r>
      <w:proofErr w:type="spellStart"/>
      <w:r w:rsidRPr="00E26F43">
        <w:rPr>
          <w:rFonts w:ascii="돋움" w:eastAsia="돋움" w:hAnsi="돋움" w:cs="굴림" w:hint="eastAsia"/>
          <w:kern w:val="0"/>
          <w:szCs w:val="20"/>
        </w:rPr>
        <w:t>몇가지</w:t>
      </w:r>
      <w:proofErr w:type="spellEnd"/>
      <w:r w:rsidRPr="00E26F43">
        <w:rPr>
          <w:rFonts w:ascii="돋움" w:eastAsia="돋움" w:hAnsi="돋움" w:cs="굴림" w:hint="eastAsia"/>
          <w:kern w:val="0"/>
          <w:szCs w:val="20"/>
        </w:rPr>
        <w:t xml:space="preserve"> 제약이 있다.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SAN 을 </w:t>
      </w:r>
      <w:proofErr w:type="spellStart"/>
      <w:r w:rsidRPr="00E26F43">
        <w:rPr>
          <w:rFonts w:ascii="돋움" w:eastAsia="돋움" w:hAnsi="돋움" w:cs="굴림" w:hint="eastAsia"/>
          <w:kern w:val="0"/>
          <w:szCs w:val="20"/>
        </w:rPr>
        <w:t>이기종간의</w:t>
      </w:r>
      <w:proofErr w:type="spellEnd"/>
      <w:r w:rsidRPr="00E26F43">
        <w:rPr>
          <w:rFonts w:ascii="돋움" w:eastAsia="돋움" w:hAnsi="돋움" w:cs="굴림" w:hint="eastAsia"/>
          <w:kern w:val="0"/>
          <w:szCs w:val="20"/>
        </w:rPr>
        <w:t xml:space="preserve"> 여러 서버에서 하나의 </w:t>
      </w:r>
      <w:proofErr w:type="spellStart"/>
      <w:r w:rsidRPr="00E26F43">
        <w:rPr>
          <w:rFonts w:ascii="돋움" w:eastAsia="돋움" w:hAnsi="돋움" w:cs="굴림" w:hint="eastAsia"/>
          <w:kern w:val="0"/>
          <w:szCs w:val="20"/>
        </w:rPr>
        <w:t>스토리지를</w:t>
      </w:r>
      <w:proofErr w:type="spellEnd"/>
      <w:r w:rsidRPr="00E26F43">
        <w:rPr>
          <w:rFonts w:ascii="돋움" w:eastAsia="돋움" w:hAnsi="돋움" w:cs="굴림" w:hint="eastAsia"/>
          <w:kern w:val="0"/>
          <w:szCs w:val="20"/>
        </w:rPr>
        <w:t xml:space="preserve"> 공유하기 위해서는 SAN </w:t>
      </w:r>
      <w:proofErr w:type="spellStart"/>
      <w:r w:rsidRPr="00E26F43">
        <w:rPr>
          <w:rFonts w:ascii="돋움" w:eastAsia="돋움" w:hAnsi="돋움" w:cs="굴림" w:hint="eastAsia"/>
          <w:kern w:val="0"/>
          <w:szCs w:val="20"/>
        </w:rPr>
        <w:t>메니지먼트</w:t>
      </w:r>
      <w:proofErr w:type="spellEnd"/>
      <w:r w:rsidRPr="00E26F43">
        <w:rPr>
          <w:rFonts w:ascii="돋움" w:eastAsia="돋움" w:hAnsi="돋움" w:cs="굴림" w:hint="eastAsia"/>
          <w:kern w:val="0"/>
          <w:szCs w:val="20"/>
        </w:rPr>
        <w:t xml:space="preserve"> 소프트웨어가 별도로 필요로 </w:t>
      </w:r>
      <w:proofErr w:type="gramStart"/>
      <w:r w:rsidRPr="00E26F43">
        <w:rPr>
          <w:rFonts w:ascii="돋움" w:eastAsia="돋움" w:hAnsi="돋움" w:cs="굴림" w:hint="eastAsia"/>
          <w:kern w:val="0"/>
          <w:szCs w:val="20"/>
        </w:rPr>
        <w:t>하고 ,</w:t>
      </w:r>
      <w:proofErr w:type="gramEnd"/>
      <w:r w:rsidRPr="00E26F43">
        <w:rPr>
          <w:rFonts w:ascii="돋움" w:eastAsia="돋움" w:hAnsi="돋움" w:cs="굴림" w:hint="eastAsia"/>
          <w:kern w:val="0"/>
          <w:szCs w:val="20"/>
        </w:rPr>
        <w:t xml:space="preserve"> NAS 와는 달리 SAN 네트워크를 별도로 구축을 해야 한다는 단점이 있다.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SAN은 서버와 스토리지 사이의 채널 접속에 파이버 채널 스위치를 넣어 </w:t>
      </w:r>
      <w:proofErr w:type="spellStart"/>
      <w:r w:rsidRPr="00E26F43">
        <w:rPr>
          <w:rFonts w:ascii="돋움" w:eastAsia="돋움" w:hAnsi="돋움" w:cs="굴림" w:hint="eastAsia"/>
          <w:kern w:val="0"/>
          <w:szCs w:val="20"/>
        </w:rPr>
        <w:t>네트웍의</w:t>
      </w:r>
      <w:proofErr w:type="spellEnd"/>
      <w:r w:rsidRPr="00E26F43">
        <w:rPr>
          <w:rFonts w:ascii="돋움" w:eastAsia="돋움" w:hAnsi="돋움" w:cs="굴림" w:hint="eastAsia"/>
          <w:kern w:val="0"/>
          <w:szCs w:val="20"/>
        </w:rPr>
        <w:t xml:space="preserve"> 개념을 도입한 것이다. 그렇다면 왜 SCSI Switch가 아닌 파이버채널 스위치인가? SCSI의 경우 Open System의 채널 인터페이스이긴 하지만 접속 거리가 최대 25m로 </w:t>
      </w:r>
      <w:proofErr w:type="spellStart"/>
      <w:r w:rsidRPr="00E26F43">
        <w:rPr>
          <w:rFonts w:ascii="돋움" w:eastAsia="돋움" w:hAnsi="돋움" w:cs="굴림" w:hint="eastAsia"/>
          <w:kern w:val="0"/>
          <w:szCs w:val="20"/>
        </w:rPr>
        <w:t>네트웍으로</w:t>
      </w:r>
      <w:proofErr w:type="spellEnd"/>
      <w:r w:rsidRPr="00E26F43">
        <w:rPr>
          <w:rFonts w:ascii="돋움" w:eastAsia="돋움" w:hAnsi="돋움" w:cs="굴림" w:hint="eastAsia"/>
          <w:kern w:val="0"/>
          <w:szCs w:val="20"/>
        </w:rPr>
        <w:t xml:space="preserve"> 구성하기에는 거리제약이 있으며 </w:t>
      </w:r>
      <w:proofErr w:type="spellStart"/>
      <w:r w:rsidRPr="00E26F43">
        <w:rPr>
          <w:rFonts w:ascii="돋움" w:eastAsia="돋움" w:hAnsi="돋움" w:cs="굴림" w:hint="eastAsia"/>
          <w:kern w:val="0"/>
          <w:szCs w:val="20"/>
        </w:rPr>
        <w:t>스위칭을</w:t>
      </w:r>
      <w:proofErr w:type="spellEnd"/>
      <w:r w:rsidRPr="00E26F43">
        <w:rPr>
          <w:rFonts w:ascii="돋움" w:eastAsia="돋움" w:hAnsi="돋움" w:cs="굴림" w:hint="eastAsia"/>
          <w:kern w:val="0"/>
          <w:szCs w:val="20"/>
        </w:rPr>
        <w:t xml:space="preserve"> 위한 고려가 전혀 되어있지 않는 인터페이스란 점 때문에 파이버 채널을 SAN의 표준으로 정하게 되었다.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Cs w:val="20"/>
        </w:rPr>
        <w:t xml:space="preserve">파이버 채널 스위치를 중간에 </w:t>
      </w:r>
      <w:proofErr w:type="spellStart"/>
      <w:r w:rsidRPr="00E26F43">
        <w:rPr>
          <w:rFonts w:ascii="돋움" w:eastAsia="돋움" w:hAnsi="돋움" w:cs="굴림" w:hint="eastAsia"/>
          <w:kern w:val="0"/>
          <w:szCs w:val="20"/>
        </w:rPr>
        <w:t>넣음으로서</w:t>
      </w:r>
      <w:proofErr w:type="spellEnd"/>
      <w:r w:rsidRPr="00E26F43">
        <w:rPr>
          <w:rFonts w:ascii="돋움" w:eastAsia="돋움" w:hAnsi="돋움" w:cs="굴림" w:hint="eastAsia"/>
          <w:kern w:val="0"/>
          <w:szCs w:val="20"/>
        </w:rPr>
        <w:t xml:space="preserve"> 서버의 접속 포트 하나에서 </w:t>
      </w:r>
      <w:proofErr w:type="spellStart"/>
      <w:r w:rsidRPr="00E26F43">
        <w:rPr>
          <w:rFonts w:ascii="돋움" w:eastAsia="돋움" w:hAnsi="돋움" w:cs="굴림" w:hint="eastAsia"/>
          <w:kern w:val="0"/>
          <w:szCs w:val="20"/>
        </w:rPr>
        <w:t>여러대의</w:t>
      </w:r>
      <w:proofErr w:type="spellEnd"/>
      <w:r w:rsidRPr="00E26F43">
        <w:rPr>
          <w:rFonts w:ascii="돋움" w:eastAsia="돋움" w:hAnsi="돋움" w:cs="굴림" w:hint="eastAsia"/>
          <w:kern w:val="0"/>
          <w:szCs w:val="20"/>
        </w:rPr>
        <w:t xml:space="preserve"> </w:t>
      </w:r>
      <w:proofErr w:type="spellStart"/>
      <w:r w:rsidRPr="00E26F43">
        <w:rPr>
          <w:rFonts w:ascii="돋움" w:eastAsia="돋움" w:hAnsi="돋움" w:cs="굴림" w:hint="eastAsia"/>
          <w:kern w:val="0"/>
          <w:szCs w:val="20"/>
        </w:rPr>
        <w:t>스토리지를</w:t>
      </w:r>
      <w:proofErr w:type="spellEnd"/>
      <w:r w:rsidRPr="00E26F43">
        <w:rPr>
          <w:rFonts w:ascii="돋움" w:eastAsia="돋움" w:hAnsi="돋움" w:cs="굴림" w:hint="eastAsia"/>
          <w:kern w:val="0"/>
          <w:szCs w:val="20"/>
        </w:rPr>
        <w:t xml:space="preserve"> 접속할 수 있고 또한 </w:t>
      </w:r>
      <w:proofErr w:type="spellStart"/>
      <w:r w:rsidRPr="00E26F43">
        <w:rPr>
          <w:rFonts w:ascii="돋움" w:eastAsia="돋움" w:hAnsi="돋움" w:cs="굴림" w:hint="eastAsia"/>
          <w:kern w:val="0"/>
          <w:szCs w:val="20"/>
        </w:rPr>
        <w:t>스토리지의</w:t>
      </w:r>
      <w:proofErr w:type="spellEnd"/>
      <w:r w:rsidRPr="00E26F43">
        <w:rPr>
          <w:rFonts w:ascii="돋움" w:eastAsia="돋움" w:hAnsi="돋움" w:cs="굴림" w:hint="eastAsia"/>
          <w:kern w:val="0"/>
          <w:szCs w:val="20"/>
        </w:rPr>
        <w:t xml:space="preserve"> 접속 포트 하나에 여러 서버가 접속할 수 있는 유연성이 생기게 된다. 그러나 여러 서버에서 파일 공유를 하려는 측면에서 생각해 보면 동일 파일 시스템에 대한 관리를 각각의 서버에서 해야 하기 때문에 Locking 문제와 Consistency 문제가 생기게 되고 그런 이유로 파일공유가 되지 않는다. 그렇다면 SAN에서 말하는 공유는 무엇일까? 그것은 </w:t>
      </w:r>
      <w:proofErr w:type="spellStart"/>
      <w:r w:rsidRPr="00E26F43">
        <w:rPr>
          <w:rFonts w:ascii="돋움" w:eastAsia="돋움" w:hAnsi="돋움" w:cs="굴림" w:hint="eastAsia"/>
          <w:kern w:val="0"/>
          <w:szCs w:val="20"/>
        </w:rPr>
        <w:t>지금현재로는</w:t>
      </w:r>
      <w:proofErr w:type="spellEnd"/>
      <w:r w:rsidRPr="00E26F43">
        <w:rPr>
          <w:rFonts w:ascii="돋움" w:eastAsia="돋움" w:hAnsi="돋움" w:cs="굴림" w:hint="eastAsia"/>
          <w:kern w:val="0"/>
          <w:szCs w:val="20"/>
        </w:rPr>
        <w:t xml:space="preserve"> 서버측면에서의 스토리지 공유 또는 스토리지 측면에서의 서버 공유를 의미할 뿐이다. 물론 SAN에서 궁극적으로 추구하는 목표에는 파일시스템의 공유가 포함되어 있으며 그러한 노력이 현재 진행되는 있는 것은 사실이지만 파일시스템의 공유라는 목표를 달성하기에는 아직도 많은 시간이 필요하리라고 생각된다</w:t>
      </w:r>
    </w:p>
    <w:p w:rsidR="00E26F43" w:rsidRPr="00E26F43" w:rsidRDefault="00E26F43" w:rsidP="00E26F43">
      <w:pPr>
        <w:widowControl/>
        <w:wordWrap/>
        <w:autoSpaceDE/>
        <w:autoSpaceDN/>
        <w:rPr>
          <w:rFonts w:ascii="돋움" w:eastAsia="돋움" w:hAnsi="돋움" w:cs="굴림" w:hint="eastAsia"/>
          <w:kern w:val="0"/>
          <w:sz w:val="18"/>
          <w:szCs w:val="18"/>
        </w:rPr>
      </w:pPr>
      <w:r w:rsidRPr="00E26F43">
        <w:rPr>
          <w:rFonts w:ascii="돋움" w:eastAsia="돋움" w:hAnsi="돋움" w:cs="굴림" w:hint="eastAsia"/>
          <w:kern w:val="0"/>
          <w:sz w:val="18"/>
          <w:szCs w:val="18"/>
        </w:rPr>
        <w:t> </w:t>
      </w:r>
    </w:p>
    <w:p w:rsidR="00E26F43" w:rsidRPr="00E26F43" w:rsidRDefault="00E26F43" w:rsidP="00E26F43">
      <w:pPr>
        <w:widowControl/>
        <w:wordWrap/>
        <w:autoSpaceDE/>
        <w:autoSpaceDN/>
        <w:rPr>
          <w:rFonts w:ascii="돋움" w:eastAsia="돋움" w:hAnsi="돋움" w:cs="굴림" w:hint="eastAsia"/>
          <w:kern w:val="0"/>
          <w:sz w:val="18"/>
          <w:szCs w:val="18"/>
        </w:rPr>
      </w:pPr>
    </w:p>
    <w:p w:rsidR="00E26F43" w:rsidRPr="00E26F43" w:rsidRDefault="00E26F43" w:rsidP="00E26F43">
      <w:pPr>
        <w:widowControl/>
        <w:wordWrap/>
        <w:autoSpaceDE/>
        <w:autoSpaceDN/>
        <w:jc w:val="center"/>
        <w:rPr>
          <w:rFonts w:ascii="돋움" w:eastAsia="돋움" w:hAnsi="돋움" w:cs="굴림" w:hint="eastAsia"/>
          <w:kern w:val="0"/>
          <w:sz w:val="18"/>
          <w:szCs w:val="18"/>
        </w:rPr>
      </w:pPr>
      <w:r>
        <w:rPr>
          <w:rFonts w:ascii="돋움" w:eastAsia="돋움" w:hAnsi="돋움" w:cs="굴림"/>
          <w:noProof/>
          <w:kern w:val="0"/>
          <w:sz w:val="18"/>
          <w:szCs w:val="18"/>
        </w:rPr>
        <w:drawing>
          <wp:inline distT="0" distB="0" distL="0" distR="0">
            <wp:extent cx="4505325" cy="1914525"/>
            <wp:effectExtent l="19050" t="0" r="9525" b="0"/>
            <wp:docPr id="4" name="userImg7592548" descr="http://blogfiles16.naver.net/data18/2007/3/1/79/01-p1ngp1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Img7592548" descr="http://blogfiles16.naver.net/data18/2007/3/1/79/01-p1ngp1ng.jpg"/>
                    <pic:cNvPicPr>
                      <a:picLocks noChangeAspect="1" noChangeArrowheads="1"/>
                    </pic:cNvPicPr>
                  </pic:nvPicPr>
                  <pic:blipFill>
                    <a:blip r:embed="rId7"/>
                    <a:srcRect/>
                    <a:stretch>
                      <a:fillRect/>
                    </a:stretch>
                  </pic:blipFill>
                  <pic:spPr bwMode="auto">
                    <a:xfrm>
                      <a:off x="0" y="0"/>
                      <a:ext cx="4505325" cy="1914525"/>
                    </a:xfrm>
                    <a:prstGeom prst="rect">
                      <a:avLst/>
                    </a:prstGeom>
                    <a:noFill/>
                    <a:ln w="9525">
                      <a:noFill/>
                      <a:miter lim="800000"/>
                      <a:headEnd/>
                      <a:tailEnd/>
                    </a:ln>
                  </pic:spPr>
                </pic:pic>
              </a:graphicData>
            </a:graphic>
          </wp:inline>
        </w:drawing>
      </w:r>
    </w:p>
    <w:p w:rsidR="00E26F43" w:rsidRPr="00E26F43" w:rsidRDefault="00E26F43" w:rsidP="00E26F43">
      <w:pPr>
        <w:widowControl/>
        <w:wordWrap/>
        <w:autoSpaceDE/>
        <w:autoSpaceDN/>
        <w:spacing w:before="100" w:beforeAutospacing="1" w:after="100" w:afterAutospacing="1"/>
        <w:rPr>
          <w:rFonts w:ascii="돋움" w:eastAsia="돋움" w:hAnsi="돋움" w:cs="굴림" w:hint="eastAsia"/>
          <w:kern w:val="0"/>
          <w:sz w:val="18"/>
          <w:szCs w:val="18"/>
        </w:rPr>
      </w:pPr>
      <w:r w:rsidRPr="00E26F43">
        <w:rPr>
          <w:rFonts w:ascii="돋움" w:eastAsia="돋움" w:hAnsi="돋움" w:cs="굴림" w:hint="eastAsia"/>
          <w:kern w:val="0"/>
          <w:sz w:val="18"/>
          <w:szCs w:val="18"/>
        </w:rPr>
        <w:t> </w:t>
      </w:r>
    </w:p>
    <w:p w:rsidR="00E26F43" w:rsidRPr="00E26F43" w:rsidRDefault="00E26F43" w:rsidP="00E26F43">
      <w:pPr>
        <w:widowControl/>
        <w:wordWrap/>
        <w:autoSpaceDE/>
        <w:autoSpaceDN/>
        <w:spacing w:before="200"/>
        <w:outlineLvl w:val="1"/>
        <w:rPr>
          <w:rFonts w:ascii="돋움" w:eastAsia="돋움" w:hAnsi="돋움" w:cs="굴림" w:hint="eastAsia"/>
          <w:b/>
          <w:bCs/>
          <w:kern w:val="0"/>
          <w:sz w:val="36"/>
          <w:szCs w:val="36"/>
        </w:rPr>
      </w:pPr>
      <w:r w:rsidRPr="00E26F43">
        <w:rPr>
          <w:rFonts w:ascii="맑은 고딕" w:eastAsia="맑은 고딕" w:hAnsi="맑은 고딕" w:cs="굴림" w:hint="eastAsia"/>
          <w:b/>
          <w:bCs/>
          <w:color w:val="4F81BD"/>
          <w:kern w:val="0"/>
          <w:sz w:val="27"/>
          <w:szCs w:val="27"/>
        </w:rPr>
        <w:t>비교자료</w:t>
      </w:r>
    </w:p>
    <w:p w:rsidR="00E26F43" w:rsidRPr="00E26F43" w:rsidRDefault="00E26F43" w:rsidP="00E26F43">
      <w:pPr>
        <w:widowControl/>
        <w:wordWrap/>
        <w:autoSpaceDE/>
        <w:autoSpaceDN/>
        <w:spacing w:before="200"/>
        <w:ind w:leftChars="100" w:left="600" w:hanging="400"/>
        <w:outlineLvl w:val="2"/>
        <w:rPr>
          <w:rFonts w:ascii="돋움" w:eastAsia="돋움" w:hAnsi="돋움" w:cs="굴림" w:hint="eastAsia"/>
          <w:b/>
          <w:bCs/>
          <w:kern w:val="0"/>
          <w:sz w:val="27"/>
          <w:szCs w:val="27"/>
        </w:rPr>
      </w:pPr>
      <w:r w:rsidRPr="00E26F43">
        <w:rPr>
          <w:rFonts w:ascii="맑은 고딕" w:eastAsia="맑은 고딕" w:hAnsi="맑은 고딕" w:cs="굴림" w:hint="eastAsia"/>
          <w:b/>
          <w:bCs/>
          <w:color w:val="4F81BD"/>
          <w:kern w:val="0"/>
          <w:szCs w:val="20"/>
        </w:rPr>
        <w:lastRenderedPageBreak/>
        <w:t>NAS와 File Server 비교</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268"/>
        <w:gridCol w:w="3478"/>
        <w:gridCol w:w="3478"/>
      </w:tblGrid>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 </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NAS</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File Server</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관점</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스토리지</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서버</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역할</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파일서버, 스토리지로서의 역할</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파일서버 역할</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저장장치형태</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전용 OS</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범용 OS</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가용성</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 xml:space="preserve">저장된 정보의 </w:t>
            </w:r>
            <w:proofErr w:type="spellStart"/>
            <w:r w:rsidRPr="00E26F43">
              <w:rPr>
                <w:rFonts w:ascii="돋움" w:eastAsia="돋움" w:hAnsi="돋움" w:cs="굴림"/>
                <w:kern w:val="0"/>
                <w:szCs w:val="20"/>
              </w:rPr>
              <w:t>무중단</w:t>
            </w:r>
            <w:proofErr w:type="spellEnd"/>
            <w:r w:rsidRPr="00E26F43">
              <w:rPr>
                <w:rFonts w:ascii="돋움" w:eastAsia="돋움" w:hAnsi="돋움" w:cs="굴림"/>
                <w:kern w:val="0"/>
                <w:szCs w:val="20"/>
              </w:rPr>
              <w:t xml:space="preserve"> 활용 측면에서의 가용성을 중시</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정보 보호 보다는 파일서비스와 파일공유 기능에 중점</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파일서버 성능</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큼</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보통</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데이터 용량</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500GB 이상</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200GB이하</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 서비스를 위한 프로토콜</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NFS, CIFS 동시 지원</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사용 OS에 따라 NFS, CIFS 지원</w:t>
            </w:r>
          </w:p>
        </w:tc>
      </w:tr>
    </w:tbl>
    <w:p w:rsidR="00E26F43" w:rsidRPr="00E26F43" w:rsidRDefault="00E26F43" w:rsidP="00E26F43">
      <w:pPr>
        <w:widowControl/>
        <w:wordWrap/>
        <w:autoSpaceDE/>
        <w:autoSpaceDN/>
        <w:spacing w:before="200"/>
        <w:ind w:leftChars="100" w:left="600" w:hanging="400"/>
        <w:outlineLvl w:val="2"/>
        <w:rPr>
          <w:rFonts w:ascii="돋움" w:eastAsia="돋움" w:hAnsi="돋움" w:cs="굴림" w:hint="eastAsia"/>
          <w:b/>
          <w:bCs/>
          <w:kern w:val="0"/>
          <w:sz w:val="27"/>
          <w:szCs w:val="27"/>
        </w:rPr>
      </w:pPr>
      <w:r w:rsidRPr="00E26F43">
        <w:rPr>
          <w:rFonts w:ascii="맑은 고딕" w:eastAsia="맑은 고딕" w:hAnsi="맑은 고딕" w:cs="굴림" w:hint="eastAsia"/>
          <w:b/>
          <w:bCs/>
          <w:color w:val="4F81BD"/>
          <w:kern w:val="0"/>
          <w:szCs w:val="20"/>
        </w:rPr>
        <w:t>NAS와 SAN 비교</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268"/>
        <w:gridCol w:w="3478"/>
        <w:gridCol w:w="3478"/>
      </w:tblGrid>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 </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NAS</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SAN</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구성요소</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 전용 파일 서버, 스토리지</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 스토리지</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접속장치</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LAN 스위치</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proofErr w:type="spellStart"/>
            <w:r w:rsidRPr="00E26F43">
              <w:rPr>
                <w:rFonts w:ascii="돋움" w:eastAsia="돋움" w:hAnsi="돋움" w:cs="굴림"/>
                <w:kern w:val="0"/>
                <w:szCs w:val="20"/>
              </w:rPr>
              <w:t>Fibre</w:t>
            </w:r>
            <w:proofErr w:type="spellEnd"/>
            <w:r w:rsidRPr="00E26F43">
              <w:rPr>
                <w:rFonts w:ascii="돋움" w:eastAsia="돋움" w:hAnsi="돋움" w:cs="굴림"/>
                <w:kern w:val="0"/>
                <w:szCs w:val="20"/>
              </w:rPr>
              <w:t xml:space="preserve"> Channel 스위치</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스토리지 공유</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가능</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가능</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파일시스템 공유</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가능</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불가능</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파일시스템 관리</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파일서버</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접속 속도 결정 요인</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LAN과 채널 속도에 좌우됨</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채널 속도에 좌우됨</w:t>
            </w:r>
          </w:p>
        </w:tc>
      </w:tr>
      <w:tr w:rsidR="00E26F43" w:rsidRPr="00E26F43" w:rsidTr="00E26F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비고</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파일공유를 위한 전통적 솔루션</w:t>
            </w:r>
          </w:p>
        </w:tc>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 xml:space="preserve">유연성, </w:t>
            </w:r>
            <w:proofErr w:type="spellStart"/>
            <w:r w:rsidRPr="00E26F43">
              <w:rPr>
                <w:rFonts w:ascii="돋움" w:eastAsia="돋움" w:hAnsi="돋움" w:cs="굴림"/>
                <w:kern w:val="0"/>
                <w:szCs w:val="20"/>
              </w:rPr>
              <w:t>확장성</w:t>
            </w:r>
            <w:proofErr w:type="spellEnd"/>
            <w:r w:rsidRPr="00E26F43">
              <w:rPr>
                <w:rFonts w:ascii="돋움" w:eastAsia="돋움" w:hAnsi="돋움" w:cs="굴림"/>
                <w:kern w:val="0"/>
                <w:szCs w:val="20"/>
              </w:rPr>
              <w:t>, 편의성이 가장 뛰어난 구성</w:t>
            </w:r>
          </w:p>
        </w:tc>
      </w:tr>
    </w:tbl>
    <w:p w:rsidR="00E26F43" w:rsidRPr="00E26F43" w:rsidRDefault="00E26F43" w:rsidP="00E26F43">
      <w:pPr>
        <w:widowControl/>
        <w:wordWrap/>
        <w:autoSpaceDE/>
        <w:autoSpaceDN/>
        <w:spacing w:before="200"/>
        <w:ind w:left="1000" w:hanging="400"/>
        <w:outlineLvl w:val="2"/>
        <w:rPr>
          <w:rFonts w:ascii="돋움" w:eastAsia="돋움" w:hAnsi="돋움" w:cs="굴림" w:hint="eastAsia"/>
          <w:b/>
          <w:bCs/>
          <w:kern w:val="0"/>
          <w:sz w:val="27"/>
          <w:szCs w:val="27"/>
        </w:rPr>
      </w:pPr>
      <w:r w:rsidRPr="00E26F43">
        <w:rPr>
          <w:rFonts w:ascii="맑은 고딕" w:eastAsia="맑은 고딕" w:hAnsi="맑은 고딕" w:cs="굴림" w:hint="eastAsia"/>
          <w:b/>
          <w:bCs/>
          <w:color w:val="4F81BD"/>
          <w:kern w:val="0"/>
          <w:szCs w:val="20"/>
        </w:rPr>
        <w:t>DAS, NAS, SAN 비교</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548"/>
        <w:gridCol w:w="2564"/>
        <w:gridCol w:w="2565"/>
        <w:gridCol w:w="2565"/>
      </w:tblGrid>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 </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DAS</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NAS</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ind w:firstLine="98"/>
              <w:jc w:val="center"/>
              <w:rPr>
                <w:rFonts w:ascii="굴림" w:eastAsia="굴림" w:hAnsi="굴림" w:cs="굴림"/>
                <w:kern w:val="0"/>
                <w:sz w:val="24"/>
                <w:szCs w:val="24"/>
              </w:rPr>
            </w:pPr>
            <w:r w:rsidRPr="00E26F43">
              <w:rPr>
                <w:rFonts w:ascii="돋움" w:eastAsia="돋움" w:hAnsi="돋움" w:cs="굴림"/>
                <w:b/>
                <w:kern w:val="0"/>
                <w:szCs w:val="20"/>
              </w:rPr>
              <w:t>SAN</w:t>
            </w:r>
          </w:p>
        </w:tc>
      </w:tr>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구성요소</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 스토리지</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 전용파일 서버, 스토리지</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 스토리지</w:t>
            </w:r>
          </w:p>
        </w:tc>
      </w:tr>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접속장치</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없음</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proofErr w:type="spellStart"/>
            <w:r w:rsidRPr="00E26F43">
              <w:rPr>
                <w:rFonts w:ascii="돋움" w:eastAsia="돋움" w:hAnsi="돋움" w:cs="굴림"/>
                <w:kern w:val="0"/>
                <w:szCs w:val="20"/>
              </w:rPr>
              <w:t>이더넷</w:t>
            </w:r>
            <w:proofErr w:type="spellEnd"/>
            <w:r w:rsidRPr="00E26F43">
              <w:rPr>
                <w:rFonts w:ascii="돋움" w:eastAsia="돋움" w:hAnsi="돋움" w:cs="굴림"/>
                <w:kern w:val="0"/>
                <w:szCs w:val="20"/>
              </w:rPr>
              <w:t xml:space="preserve"> 스위치</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파이버채널 스위치</w:t>
            </w:r>
          </w:p>
        </w:tc>
      </w:tr>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스토리지</w:t>
            </w:r>
          </w:p>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공유</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가능</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가능</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가능</w:t>
            </w:r>
          </w:p>
        </w:tc>
      </w:tr>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파일시스템</w:t>
            </w:r>
          </w:p>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공유</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불가능</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가능</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불가능</w:t>
            </w:r>
          </w:p>
        </w:tc>
      </w:tr>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파일시스템</w:t>
            </w:r>
          </w:p>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관리</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 서버</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어플리케이션 서버</w:t>
            </w:r>
          </w:p>
        </w:tc>
      </w:tr>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접속 속도</w:t>
            </w:r>
          </w:p>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결정요인</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채널속도</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LAN과 채널속도</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채널속도</w:t>
            </w:r>
          </w:p>
        </w:tc>
      </w:tr>
      <w:tr w:rsidR="00E26F43" w:rsidRPr="00E26F43" w:rsidTr="00E26F43">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특징</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소규모 독립된 구성에 적합</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파일 공유를 위한 가장 안정적이고 신뢰성 높은 솔루션</w:t>
            </w:r>
          </w:p>
        </w:tc>
        <w:tc>
          <w:tcPr>
            <w:tcW w:w="2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돋움" w:eastAsia="돋움" w:hAnsi="돋움" w:cs="굴림"/>
                <w:kern w:val="0"/>
                <w:szCs w:val="20"/>
              </w:rPr>
              <w:t>유연성/</w:t>
            </w:r>
            <w:proofErr w:type="spellStart"/>
            <w:r w:rsidRPr="00E26F43">
              <w:rPr>
                <w:rFonts w:ascii="돋움" w:eastAsia="돋움" w:hAnsi="돋움" w:cs="굴림"/>
                <w:kern w:val="0"/>
                <w:szCs w:val="20"/>
              </w:rPr>
              <w:t>확장성</w:t>
            </w:r>
            <w:proofErr w:type="spellEnd"/>
            <w:r w:rsidRPr="00E26F43">
              <w:rPr>
                <w:rFonts w:ascii="돋움" w:eastAsia="돋움" w:hAnsi="돋움" w:cs="굴림"/>
                <w:kern w:val="0"/>
                <w:szCs w:val="20"/>
              </w:rPr>
              <w:t>/편의성이 가장 뛰어남</w:t>
            </w:r>
          </w:p>
        </w:tc>
      </w:tr>
    </w:tbl>
    <w:p w:rsidR="00E26F43" w:rsidRPr="00E26F43" w:rsidRDefault="00E26F43" w:rsidP="00E26F43">
      <w:pPr>
        <w:widowControl/>
        <w:wordWrap/>
        <w:autoSpaceDE/>
        <w:autoSpaceDN/>
        <w:spacing w:line="276" w:lineRule="auto"/>
        <w:rPr>
          <w:rFonts w:ascii="돋움" w:eastAsia="돋움" w:hAnsi="돋움" w:cs="굴림" w:hint="eastAsia"/>
          <w:kern w:val="0"/>
          <w:szCs w:val="20"/>
        </w:rPr>
      </w:pPr>
      <w:r w:rsidRPr="00E26F43">
        <w:rPr>
          <w:rFonts w:ascii="돋움" w:eastAsia="돋움" w:hAnsi="돋움" w:cs="굴림" w:hint="eastAsia"/>
          <w:kern w:val="0"/>
          <w:szCs w:val="20"/>
        </w:rPr>
        <w:t>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9224"/>
      </w:tblGrid>
      <w:tr w:rsidR="00E26F43" w:rsidRPr="00E26F43" w:rsidTr="00E26F43">
        <w:tc>
          <w:tcPr>
            <w:tcW w:w="92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26F43" w:rsidRPr="00E26F43" w:rsidRDefault="00E26F43" w:rsidP="00E26F43">
            <w:pPr>
              <w:widowControl/>
              <w:wordWrap/>
              <w:autoSpaceDE/>
              <w:autoSpaceDN/>
              <w:spacing w:before="200"/>
              <w:ind w:left="1000" w:hanging="400"/>
              <w:jc w:val="left"/>
              <w:outlineLvl w:val="2"/>
              <w:rPr>
                <w:rFonts w:ascii="굴림" w:eastAsia="굴림" w:hAnsi="굴림" w:cs="굴림"/>
                <w:b/>
                <w:bCs/>
                <w:kern w:val="0"/>
                <w:sz w:val="27"/>
                <w:szCs w:val="27"/>
              </w:rPr>
            </w:pPr>
            <w:proofErr w:type="gramStart"/>
            <w:r w:rsidRPr="00E26F43">
              <w:rPr>
                <w:rFonts w:ascii="맑은 고딕" w:eastAsia="맑은 고딕" w:hAnsi="맑은 고딕" w:cs="굴림"/>
                <w:b/>
                <w:bCs/>
                <w:color w:val="4F81BD"/>
                <w:kern w:val="0"/>
                <w:szCs w:val="20"/>
              </w:rPr>
              <w:t>용어 :</w:t>
            </w:r>
            <w:proofErr w:type="gramEnd"/>
            <w:r w:rsidRPr="00E26F43">
              <w:rPr>
                <w:rFonts w:ascii="맑은 고딕" w:eastAsia="맑은 고딕" w:hAnsi="맑은 고딕" w:cs="굴림"/>
                <w:b/>
                <w:bCs/>
                <w:color w:val="4F81BD"/>
                <w:kern w:val="0"/>
                <w:szCs w:val="20"/>
              </w:rPr>
              <w:t xml:space="preserve"> </w:t>
            </w:r>
            <w:proofErr w:type="spellStart"/>
            <w:r w:rsidRPr="00E26F43">
              <w:rPr>
                <w:rFonts w:ascii="맑은 고딕" w:eastAsia="맑은 고딕" w:hAnsi="맑은 고딕" w:cs="굴림"/>
                <w:b/>
                <w:bCs/>
                <w:color w:val="4F81BD"/>
                <w:kern w:val="0"/>
                <w:szCs w:val="20"/>
              </w:rPr>
              <w:t>Fibre</w:t>
            </w:r>
            <w:proofErr w:type="spellEnd"/>
            <w:r w:rsidRPr="00E26F43">
              <w:rPr>
                <w:rFonts w:ascii="맑은 고딕" w:eastAsia="맑은 고딕" w:hAnsi="맑은 고딕" w:cs="굴림"/>
                <w:b/>
                <w:bCs/>
                <w:color w:val="4F81BD"/>
                <w:kern w:val="0"/>
                <w:szCs w:val="20"/>
              </w:rPr>
              <w:t xml:space="preserve"> Channel</w:t>
            </w:r>
          </w:p>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굴림" w:eastAsia="굴림" w:hAnsi="굴림" w:cs="굴림"/>
                <w:kern w:val="0"/>
                <w:szCs w:val="20"/>
              </w:rPr>
              <w:t xml:space="preserve">SAN(Storage Area Network)에 사용되는 표준화 채널로서 FWU(Fast Wide Ultra) SCSI의 뒤를 이을 차세대 고속 인터페이스다. 1992년에 </w:t>
            </w:r>
            <w:proofErr w:type="spellStart"/>
            <w:r w:rsidRPr="00E26F43">
              <w:rPr>
                <w:rFonts w:ascii="굴림" w:eastAsia="굴림" w:hAnsi="굴림" w:cs="굴림"/>
                <w:kern w:val="0"/>
                <w:szCs w:val="20"/>
              </w:rPr>
              <w:t>휼렛패커드와</w:t>
            </w:r>
            <w:proofErr w:type="spellEnd"/>
            <w:r w:rsidRPr="00E26F43">
              <w:rPr>
                <w:rFonts w:ascii="굴림" w:eastAsia="굴림" w:hAnsi="굴림" w:cs="굴림"/>
                <w:kern w:val="0"/>
                <w:szCs w:val="20"/>
              </w:rPr>
              <w:t xml:space="preserve"> </w:t>
            </w:r>
            <w:proofErr w:type="spellStart"/>
            <w:r w:rsidRPr="00E26F43">
              <w:rPr>
                <w:rFonts w:ascii="굴림" w:eastAsia="굴림" w:hAnsi="굴림" w:cs="굴림"/>
                <w:kern w:val="0"/>
                <w:szCs w:val="20"/>
              </w:rPr>
              <w:t>선마이크로시스템스</w:t>
            </w:r>
            <w:proofErr w:type="spellEnd"/>
            <w:r w:rsidRPr="00E26F43">
              <w:rPr>
                <w:rFonts w:ascii="굴림" w:eastAsia="굴림" w:hAnsi="굴림" w:cs="굴림"/>
                <w:kern w:val="0"/>
                <w:szCs w:val="20"/>
              </w:rPr>
              <w:t>•IBM 등 3개 업체가 FCSI(</w:t>
            </w:r>
            <w:proofErr w:type="spellStart"/>
            <w:r w:rsidRPr="00E26F43">
              <w:rPr>
                <w:rFonts w:ascii="굴림" w:eastAsia="굴림" w:hAnsi="굴림" w:cs="굴림"/>
                <w:kern w:val="0"/>
                <w:szCs w:val="20"/>
              </w:rPr>
              <w:t>Fibre</w:t>
            </w:r>
            <w:proofErr w:type="spellEnd"/>
            <w:r w:rsidRPr="00E26F43">
              <w:rPr>
                <w:rFonts w:ascii="굴림" w:eastAsia="굴림" w:hAnsi="굴림" w:cs="굴림"/>
                <w:kern w:val="0"/>
                <w:szCs w:val="20"/>
              </w:rPr>
              <w:t xml:space="preserve"> Channel Systems Initiative)를 구성했고, IP와 SCSI의 공조에 관심을 두고 표준화 작업을 진행하여 1998년에 표준안이 마련되었다. 2003년 현재 FCA(</w:t>
            </w:r>
            <w:proofErr w:type="spellStart"/>
            <w:r w:rsidRPr="00E26F43">
              <w:rPr>
                <w:rFonts w:ascii="굴림" w:eastAsia="굴림" w:hAnsi="굴림" w:cs="굴림"/>
                <w:kern w:val="0"/>
                <w:szCs w:val="20"/>
              </w:rPr>
              <w:t>Fibre</w:t>
            </w:r>
            <w:proofErr w:type="spellEnd"/>
            <w:r w:rsidRPr="00E26F43">
              <w:rPr>
                <w:rFonts w:ascii="굴림" w:eastAsia="굴림" w:hAnsi="굴림" w:cs="굴림"/>
                <w:kern w:val="0"/>
                <w:szCs w:val="20"/>
              </w:rPr>
              <w:t xml:space="preserve"> Channel Association)와 FCLC (</w:t>
            </w:r>
            <w:proofErr w:type="spellStart"/>
            <w:r w:rsidRPr="00E26F43">
              <w:rPr>
                <w:rFonts w:ascii="굴림" w:eastAsia="굴림" w:hAnsi="굴림" w:cs="굴림"/>
                <w:kern w:val="0"/>
                <w:szCs w:val="20"/>
              </w:rPr>
              <w:t>Fibre</w:t>
            </w:r>
            <w:proofErr w:type="spellEnd"/>
            <w:r w:rsidRPr="00E26F43">
              <w:rPr>
                <w:rFonts w:ascii="굴림" w:eastAsia="굴림" w:hAnsi="굴림" w:cs="굴림"/>
                <w:kern w:val="0"/>
                <w:szCs w:val="20"/>
              </w:rPr>
              <w:t xml:space="preserve"> Channel Loop Community)에서 관리한다. </w:t>
            </w:r>
          </w:p>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굴림" w:eastAsia="굴림" w:hAnsi="굴림" w:cs="굴림"/>
                <w:kern w:val="0"/>
                <w:szCs w:val="20"/>
              </w:rPr>
              <w:t xml:space="preserve">FWU SCSI보다 4∼5배 빠른 1Gbps의 속도로 데이터를 전송할 수가 있으며, 사용되는 프로토콜이 SCSI와 호환되어 기존의 장치를 그대로 사용할 수 있는 장점이 있다. 또 거리 </w:t>
            </w:r>
            <w:r w:rsidRPr="00E26F43">
              <w:rPr>
                <w:rFonts w:ascii="굴림" w:eastAsia="굴림" w:hAnsi="굴림" w:cs="굴림"/>
                <w:kern w:val="0"/>
                <w:szCs w:val="20"/>
              </w:rPr>
              <w:lastRenderedPageBreak/>
              <w:t>제한도 거의 없어 서버나 JBOD(Just a Bunch Of Disks; RAID 기능이 없는 하드디스크드라이브 세트)를 데이터센터에서 최대 8.6㎞나 떨어진 곳에 설치할 수도 있다. 설치 거리는 점차 늘어날 것으로 보인다.</w:t>
            </w:r>
          </w:p>
          <w:p w:rsidR="00E26F43" w:rsidRPr="00E26F43" w:rsidRDefault="00E26F43" w:rsidP="00E26F43">
            <w:pPr>
              <w:widowControl/>
              <w:wordWrap/>
              <w:autoSpaceDE/>
              <w:autoSpaceDN/>
              <w:jc w:val="left"/>
              <w:rPr>
                <w:rFonts w:ascii="굴림" w:eastAsia="굴림" w:hAnsi="굴림" w:cs="굴림"/>
                <w:kern w:val="0"/>
                <w:sz w:val="24"/>
                <w:szCs w:val="24"/>
              </w:rPr>
            </w:pPr>
            <w:r w:rsidRPr="00E26F43">
              <w:rPr>
                <w:rFonts w:ascii="굴림" w:eastAsia="굴림" w:hAnsi="굴림" w:cs="굴림"/>
                <w:kern w:val="0"/>
                <w:szCs w:val="20"/>
              </w:rPr>
              <w:t xml:space="preserve">이 기술로 </w:t>
            </w:r>
            <w:proofErr w:type="spellStart"/>
            <w:r w:rsidRPr="00E26F43">
              <w:rPr>
                <w:rFonts w:ascii="굴림" w:eastAsia="굴림" w:hAnsi="굴림" w:cs="굴림"/>
                <w:kern w:val="0"/>
                <w:szCs w:val="20"/>
              </w:rPr>
              <w:t>백본랜을</w:t>
            </w:r>
            <w:proofErr w:type="spellEnd"/>
            <w:r w:rsidRPr="00E26F43">
              <w:rPr>
                <w:rFonts w:ascii="굴림" w:eastAsia="굴림" w:hAnsi="굴림" w:cs="굴림"/>
                <w:kern w:val="0"/>
                <w:szCs w:val="20"/>
              </w:rPr>
              <w:t xml:space="preserve"> 구축할 경우, 수백 </w:t>
            </w:r>
            <w:proofErr w:type="spellStart"/>
            <w:r w:rsidRPr="00E26F43">
              <w:rPr>
                <w:rFonts w:ascii="굴림" w:eastAsia="굴림" w:hAnsi="굴림" w:cs="굴림"/>
                <w:kern w:val="0"/>
                <w:szCs w:val="20"/>
              </w:rPr>
              <w:t>테라바이트의</w:t>
            </w:r>
            <w:proofErr w:type="spellEnd"/>
            <w:r w:rsidRPr="00E26F43">
              <w:rPr>
                <w:rFonts w:ascii="굴림" w:eastAsia="굴림" w:hAnsi="굴림" w:cs="굴림"/>
                <w:kern w:val="0"/>
                <w:szCs w:val="20"/>
              </w:rPr>
              <w:t xml:space="preserve"> 용량을 보유한 중앙집중식 저장장치 팜(Farm)을 구축할 수 있고, 재해 복구를 위한 외부의 </w:t>
            </w:r>
            <w:proofErr w:type="spellStart"/>
            <w:r w:rsidRPr="00E26F43">
              <w:rPr>
                <w:rFonts w:ascii="굴림" w:eastAsia="굴림" w:hAnsi="굴림" w:cs="굴림"/>
                <w:kern w:val="0"/>
                <w:szCs w:val="20"/>
              </w:rPr>
              <w:t>미러링도</w:t>
            </w:r>
            <w:proofErr w:type="spellEnd"/>
            <w:r w:rsidRPr="00E26F43">
              <w:rPr>
                <w:rFonts w:ascii="굴림" w:eastAsia="굴림" w:hAnsi="굴림" w:cs="굴림"/>
                <w:kern w:val="0"/>
                <w:szCs w:val="20"/>
              </w:rPr>
              <w:t xml:space="preserve"> 가능하다. 클라이언트/서버 컴퓨팅에서 요구되던 분산 아키텍처를 지원하고, </w:t>
            </w:r>
            <w:proofErr w:type="spellStart"/>
            <w:r w:rsidRPr="00E26F43">
              <w:rPr>
                <w:rFonts w:ascii="굴림" w:eastAsia="굴림" w:hAnsi="굴림" w:cs="굴림"/>
                <w:kern w:val="0"/>
                <w:szCs w:val="20"/>
              </w:rPr>
              <w:t>폴트톨러런스</w:t>
            </w:r>
            <w:proofErr w:type="spellEnd"/>
            <w:r w:rsidRPr="00E26F43">
              <w:rPr>
                <w:rFonts w:ascii="굴림" w:eastAsia="굴림" w:hAnsi="굴림" w:cs="굴림"/>
                <w:kern w:val="0"/>
                <w:szCs w:val="20"/>
              </w:rPr>
              <w:t>(Fault Tolerance)와 자체 복구 기능도 지녀 네트워크 연결을 유연하게 해 준다. 또, 네트워크 확장을 거의 무한대 수준으로 끌어올리는 등 네트워크의 성능 저하를 최소화시킨다. 이와 같은 장점을 지녀 2003년 후반부터는 SCSI 기반의 인터페이스와 저장장치를 대체할 것으로 예상되며, SCSI는 IDE(Integrated Drive Electronics)와 같이 저가의 데스크톱 컴퓨터용으로 자리잡을 것으로 전망된다.</w:t>
            </w:r>
          </w:p>
        </w:tc>
      </w:tr>
    </w:tbl>
    <w:p w:rsidR="00E26F43" w:rsidRPr="00E26F43" w:rsidRDefault="00E26F43" w:rsidP="00E26F43">
      <w:pPr>
        <w:widowControl/>
        <w:wordWrap/>
        <w:autoSpaceDE/>
        <w:autoSpaceDN/>
        <w:spacing w:before="165" w:line="276" w:lineRule="auto"/>
        <w:rPr>
          <w:rFonts w:ascii="돋움" w:eastAsia="돋움" w:hAnsi="돋움" w:cs="굴림" w:hint="eastAsia"/>
          <w:kern w:val="0"/>
          <w:sz w:val="18"/>
          <w:szCs w:val="18"/>
        </w:rPr>
      </w:pPr>
      <w:r w:rsidRPr="00E26F43">
        <w:rPr>
          <w:rFonts w:ascii="돋움" w:eastAsia="돋움" w:hAnsi="돋움" w:cs="굴림" w:hint="eastAsia"/>
          <w:b/>
          <w:bCs/>
          <w:kern w:val="0"/>
          <w:sz w:val="18"/>
        </w:rPr>
        <w:lastRenderedPageBreak/>
        <w:t>[출처]</w:t>
      </w:r>
      <w:r w:rsidRPr="00E26F43">
        <w:rPr>
          <w:rFonts w:ascii="돋움" w:eastAsia="돋움" w:hAnsi="돋움" w:cs="굴림" w:hint="eastAsia"/>
          <w:kern w:val="0"/>
          <w:sz w:val="18"/>
          <w:szCs w:val="18"/>
        </w:rPr>
        <w:t xml:space="preserve"> </w:t>
      </w:r>
      <w:hyperlink r:id="rId8" w:tgtFrame="_blank" w:history="1">
        <w:r w:rsidRPr="00E26F43">
          <w:rPr>
            <w:rFonts w:ascii="돋움" w:eastAsia="돋움" w:hAnsi="돋움" w:cs="굴림" w:hint="eastAsia"/>
            <w:color w:val="0000FF"/>
            <w:kern w:val="0"/>
            <w:sz w:val="18"/>
          </w:rPr>
          <w:t>DAS, NAS, SAN</w:t>
        </w:r>
      </w:hyperlink>
      <w:r w:rsidRPr="00E26F43">
        <w:rPr>
          <w:rFonts w:ascii="돋움" w:eastAsia="돋움" w:hAnsi="돋움" w:cs="굴림" w:hint="eastAsia"/>
          <w:kern w:val="0"/>
          <w:sz w:val="18"/>
          <w:szCs w:val="18"/>
        </w:rPr>
        <w:t>|</w:t>
      </w:r>
      <w:r w:rsidRPr="00E26F43">
        <w:rPr>
          <w:rFonts w:ascii="돋움" w:eastAsia="돋움" w:hAnsi="돋움" w:cs="굴림" w:hint="eastAsia"/>
          <w:b/>
          <w:bCs/>
          <w:kern w:val="0"/>
          <w:sz w:val="18"/>
        </w:rPr>
        <w:t>작성자</w:t>
      </w:r>
      <w:r w:rsidRPr="00E26F43">
        <w:rPr>
          <w:rFonts w:ascii="돋움" w:eastAsia="돋움" w:hAnsi="돋움" w:cs="굴림" w:hint="eastAsia"/>
          <w:kern w:val="0"/>
          <w:sz w:val="18"/>
          <w:szCs w:val="18"/>
        </w:rPr>
        <w:t xml:space="preserve"> </w:t>
      </w:r>
      <w:hyperlink r:id="rId9" w:tgtFrame="_blank" w:history="1">
        <w:r w:rsidRPr="00E26F43">
          <w:rPr>
            <w:rFonts w:ascii="돋움" w:eastAsia="돋움" w:hAnsi="돋움" w:cs="굴림" w:hint="eastAsia"/>
            <w:color w:val="0000FF"/>
            <w:kern w:val="0"/>
            <w:sz w:val="18"/>
          </w:rPr>
          <w:t>박병태</w:t>
        </w:r>
      </w:hyperlink>
    </w:p>
    <w:p w:rsidR="007E1D5F" w:rsidRDefault="007E1D5F"/>
    <w:sectPr w:rsidR="007E1D5F" w:rsidSect="007E1D5F">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26F43"/>
    <w:rsid w:val="007E1D5F"/>
    <w:rsid w:val="00E26F4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5F"/>
    <w:pPr>
      <w:widowControl w:val="0"/>
      <w:wordWrap w:val="0"/>
      <w:autoSpaceDE w:val="0"/>
      <w:autoSpaceDN w:val="0"/>
      <w:jc w:val="both"/>
    </w:pPr>
  </w:style>
  <w:style w:type="paragraph" w:styleId="2">
    <w:name w:val="heading 2"/>
    <w:basedOn w:val="a"/>
    <w:link w:val="2Char"/>
    <w:uiPriority w:val="9"/>
    <w:qFormat/>
    <w:rsid w:val="00E26F43"/>
    <w:pPr>
      <w:widowControl/>
      <w:wordWrap/>
      <w:autoSpaceDE/>
      <w:autoSpaceDN/>
      <w:spacing w:before="100" w:beforeAutospacing="1" w:after="100" w:afterAutospacing="1"/>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E26F43"/>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E26F43"/>
    <w:rPr>
      <w:rFonts w:ascii="굴림" w:eastAsia="굴림" w:hAnsi="굴림" w:cs="굴림"/>
      <w:b/>
      <w:bCs/>
      <w:kern w:val="0"/>
      <w:sz w:val="36"/>
      <w:szCs w:val="36"/>
    </w:rPr>
  </w:style>
  <w:style w:type="character" w:customStyle="1" w:styleId="3Char">
    <w:name w:val="제목 3 Char"/>
    <w:basedOn w:val="a0"/>
    <w:link w:val="3"/>
    <w:uiPriority w:val="9"/>
    <w:rsid w:val="00E26F43"/>
    <w:rPr>
      <w:rFonts w:ascii="굴림" w:eastAsia="굴림" w:hAnsi="굴림" w:cs="굴림"/>
      <w:b/>
      <w:bCs/>
      <w:kern w:val="0"/>
      <w:sz w:val="27"/>
      <w:szCs w:val="27"/>
    </w:rPr>
  </w:style>
  <w:style w:type="character" w:styleId="a3">
    <w:name w:val="Hyperlink"/>
    <w:basedOn w:val="a0"/>
    <w:uiPriority w:val="99"/>
    <w:semiHidden/>
    <w:unhideWhenUsed/>
    <w:rsid w:val="00E26F43"/>
    <w:rPr>
      <w:strike w:val="0"/>
      <w:dstrike w:val="0"/>
      <w:color w:val="0000FF"/>
      <w:u w:val="none"/>
      <w:effect w:val="none"/>
    </w:rPr>
  </w:style>
  <w:style w:type="paragraph" w:styleId="a4">
    <w:name w:val="Normal (Web)"/>
    <w:basedOn w:val="a"/>
    <w:uiPriority w:val="99"/>
    <w:semiHidden/>
    <w:unhideWhenUsed/>
    <w:rsid w:val="00E26F43"/>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post-body1">
    <w:name w:val="post-body1"/>
    <w:basedOn w:val="a"/>
    <w:rsid w:val="00E26F43"/>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p61">
    <w:name w:val="p61"/>
    <w:basedOn w:val="a0"/>
    <w:rsid w:val="00E26F43"/>
  </w:style>
  <w:style w:type="character" w:customStyle="1" w:styleId="tit161">
    <w:name w:val="tit161"/>
    <w:basedOn w:val="a0"/>
    <w:rsid w:val="00E26F43"/>
  </w:style>
  <w:style w:type="character" w:styleId="a5">
    <w:name w:val="Strong"/>
    <w:basedOn w:val="a0"/>
    <w:uiPriority w:val="22"/>
    <w:qFormat/>
    <w:rsid w:val="00E26F43"/>
    <w:rPr>
      <w:b/>
      <w:bCs/>
    </w:rPr>
  </w:style>
  <w:style w:type="paragraph" w:styleId="a6">
    <w:name w:val="Balloon Text"/>
    <w:basedOn w:val="a"/>
    <w:link w:val="Char"/>
    <w:uiPriority w:val="99"/>
    <w:semiHidden/>
    <w:unhideWhenUsed/>
    <w:rsid w:val="00E26F43"/>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E26F4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91142416">
      <w:bodyDiv w:val="1"/>
      <w:marLeft w:val="0"/>
      <w:marRight w:val="0"/>
      <w:marTop w:val="0"/>
      <w:marBottom w:val="0"/>
      <w:divBdr>
        <w:top w:val="none" w:sz="0" w:space="0" w:color="auto"/>
        <w:left w:val="none" w:sz="0" w:space="0" w:color="auto"/>
        <w:bottom w:val="none" w:sz="0" w:space="0" w:color="auto"/>
        <w:right w:val="none" w:sz="0" w:space="0" w:color="auto"/>
      </w:divBdr>
      <w:divsChild>
        <w:div w:id="1862627176">
          <w:marLeft w:val="0"/>
          <w:marRight w:val="0"/>
          <w:marTop w:val="0"/>
          <w:marBottom w:val="0"/>
          <w:divBdr>
            <w:top w:val="none" w:sz="0" w:space="0" w:color="auto"/>
            <w:left w:val="none" w:sz="0" w:space="0" w:color="auto"/>
            <w:bottom w:val="none" w:sz="0" w:space="0" w:color="auto"/>
            <w:right w:val="none" w:sz="0" w:space="0" w:color="auto"/>
          </w:divBdr>
          <w:divsChild>
            <w:div w:id="1963879745">
              <w:marLeft w:val="0"/>
              <w:marRight w:val="0"/>
              <w:marTop w:val="0"/>
              <w:marBottom w:val="0"/>
              <w:divBdr>
                <w:top w:val="none" w:sz="0" w:space="0" w:color="auto"/>
                <w:left w:val="none" w:sz="0" w:space="0" w:color="auto"/>
                <w:bottom w:val="none" w:sz="0" w:space="0" w:color="auto"/>
                <w:right w:val="none" w:sz="0" w:space="0" w:color="auto"/>
              </w:divBdr>
              <w:divsChild>
                <w:div w:id="837965059">
                  <w:marLeft w:val="0"/>
                  <w:marRight w:val="0"/>
                  <w:marTop w:val="0"/>
                  <w:marBottom w:val="0"/>
                  <w:divBdr>
                    <w:top w:val="single" w:sz="2" w:space="0" w:color="000000"/>
                    <w:left w:val="single" w:sz="2" w:space="0" w:color="000000"/>
                    <w:bottom w:val="single" w:sz="2" w:space="0" w:color="000000"/>
                    <w:right w:val="single" w:sz="2" w:space="0" w:color="000000"/>
                  </w:divBdr>
                  <w:divsChild>
                    <w:div w:id="597837960">
                      <w:marLeft w:val="0"/>
                      <w:marRight w:val="0"/>
                      <w:marTop w:val="0"/>
                      <w:marBottom w:val="0"/>
                      <w:divBdr>
                        <w:top w:val="none" w:sz="0" w:space="0" w:color="auto"/>
                        <w:left w:val="none" w:sz="0" w:space="0" w:color="auto"/>
                        <w:bottom w:val="none" w:sz="0" w:space="0" w:color="auto"/>
                        <w:right w:val="none" w:sz="0" w:space="0" w:color="auto"/>
                      </w:divBdr>
                      <w:divsChild>
                        <w:div w:id="1986619931">
                          <w:marLeft w:val="0"/>
                          <w:marRight w:val="0"/>
                          <w:marTop w:val="0"/>
                          <w:marBottom w:val="225"/>
                          <w:divBdr>
                            <w:top w:val="none" w:sz="0" w:space="0" w:color="auto"/>
                            <w:left w:val="none" w:sz="0" w:space="0" w:color="auto"/>
                            <w:bottom w:val="none" w:sz="0" w:space="0" w:color="auto"/>
                            <w:right w:val="none" w:sz="0" w:space="0" w:color="auto"/>
                          </w:divBdr>
                          <w:divsChild>
                            <w:div w:id="1817650382">
                              <w:marLeft w:val="0"/>
                              <w:marRight w:val="0"/>
                              <w:marTop w:val="0"/>
                              <w:marBottom w:val="0"/>
                              <w:divBdr>
                                <w:top w:val="none" w:sz="0" w:space="0" w:color="auto"/>
                                <w:left w:val="none" w:sz="0" w:space="0" w:color="auto"/>
                                <w:bottom w:val="none" w:sz="0" w:space="0" w:color="auto"/>
                                <w:right w:val="none" w:sz="0" w:space="0" w:color="auto"/>
                              </w:divBdr>
                            </w:div>
                            <w:div w:id="70008195">
                              <w:marLeft w:val="0"/>
                              <w:marRight w:val="0"/>
                              <w:marTop w:val="0"/>
                              <w:marBottom w:val="0"/>
                              <w:divBdr>
                                <w:top w:val="none" w:sz="0" w:space="0" w:color="auto"/>
                                <w:left w:val="none" w:sz="0" w:space="0" w:color="auto"/>
                                <w:bottom w:val="none" w:sz="0" w:space="0" w:color="auto"/>
                                <w:right w:val="none" w:sz="0" w:space="0" w:color="auto"/>
                              </w:divBdr>
                            </w:div>
                            <w:div w:id="1642147254">
                              <w:marLeft w:val="0"/>
                              <w:marRight w:val="0"/>
                              <w:marTop w:val="0"/>
                              <w:marBottom w:val="0"/>
                              <w:divBdr>
                                <w:top w:val="none" w:sz="0" w:space="0" w:color="auto"/>
                                <w:left w:val="none" w:sz="0" w:space="0" w:color="auto"/>
                                <w:bottom w:val="none" w:sz="0" w:space="0" w:color="auto"/>
                                <w:right w:val="none" w:sz="0" w:space="0" w:color="auto"/>
                              </w:divBdr>
                            </w:div>
                            <w:div w:id="911620723">
                              <w:marLeft w:val="0"/>
                              <w:marRight w:val="0"/>
                              <w:marTop w:val="0"/>
                              <w:marBottom w:val="0"/>
                              <w:divBdr>
                                <w:top w:val="none" w:sz="0" w:space="0" w:color="auto"/>
                                <w:left w:val="none" w:sz="0" w:space="0" w:color="auto"/>
                                <w:bottom w:val="none" w:sz="0" w:space="0" w:color="auto"/>
                                <w:right w:val="none" w:sz="0" w:space="0" w:color="auto"/>
                              </w:divBdr>
                            </w:div>
                            <w:div w:id="1570459793">
                              <w:marLeft w:val="0"/>
                              <w:marRight w:val="0"/>
                              <w:marTop w:val="0"/>
                              <w:marBottom w:val="0"/>
                              <w:divBdr>
                                <w:top w:val="none" w:sz="0" w:space="0" w:color="auto"/>
                                <w:left w:val="none" w:sz="0" w:space="0" w:color="auto"/>
                                <w:bottom w:val="none" w:sz="0" w:space="0" w:color="auto"/>
                                <w:right w:val="none" w:sz="0" w:space="0" w:color="auto"/>
                              </w:divBdr>
                            </w:div>
                            <w:div w:id="1795757989">
                              <w:marLeft w:val="0"/>
                              <w:marRight w:val="0"/>
                              <w:marTop w:val="0"/>
                              <w:marBottom w:val="0"/>
                              <w:divBdr>
                                <w:top w:val="none" w:sz="0" w:space="0" w:color="auto"/>
                                <w:left w:val="none" w:sz="0" w:space="0" w:color="auto"/>
                                <w:bottom w:val="none" w:sz="0" w:space="0" w:color="auto"/>
                                <w:right w:val="none" w:sz="0" w:space="0" w:color="auto"/>
                              </w:divBdr>
                            </w:div>
                            <w:div w:id="587159878">
                              <w:marLeft w:val="0"/>
                              <w:marRight w:val="0"/>
                              <w:marTop w:val="0"/>
                              <w:marBottom w:val="0"/>
                              <w:divBdr>
                                <w:top w:val="none" w:sz="0" w:space="0" w:color="auto"/>
                                <w:left w:val="none" w:sz="0" w:space="0" w:color="auto"/>
                                <w:bottom w:val="none" w:sz="0" w:space="0" w:color="auto"/>
                                <w:right w:val="none" w:sz="0" w:space="0" w:color="auto"/>
                              </w:divBdr>
                            </w:div>
                            <w:div w:id="2125227231">
                              <w:marLeft w:val="0"/>
                              <w:marRight w:val="0"/>
                              <w:marTop w:val="0"/>
                              <w:marBottom w:val="200"/>
                              <w:divBdr>
                                <w:top w:val="none" w:sz="0" w:space="0" w:color="auto"/>
                                <w:left w:val="none" w:sz="0" w:space="0" w:color="auto"/>
                                <w:bottom w:val="none" w:sz="0" w:space="0" w:color="auto"/>
                                <w:right w:val="none" w:sz="0" w:space="0" w:color="auto"/>
                              </w:divBdr>
                            </w:div>
                            <w:div w:id="1509634114">
                              <w:marLeft w:val="0"/>
                              <w:marRight w:val="0"/>
                              <w:marTop w:val="0"/>
                              <w:marBottom w:val="0"/>
                              <w:divBdr>
                                <w:top w:val="none" w:sz="0" w:space="0" w:color="auto"/>
                                <w:left w:val="none" w:sz="0" w:space="0" w:color="auto"/>
                                <w:bottom w:val="none" w:sz="0" w:space="0" w:color="auto"/>
                                <w:right w:val="none" w:sz="0" w:space="0" w:color="auto"/>
                              </w:divBdr>
                            </w:div>
                            <w:div w:id="2044788836">
                              <w:marLeft w:val="0"/>
                              <w:marRight w:val="0"/>
                              <w:marTop w:val="0"/>
                              <w:marBottom w:val="0"/>
                              <w:divBdr>
                                <w:top w:val="none" w:sz="0" w:space="0" w:color="auto"/>
                                <w:left w:val="none" w:sz="0" w:space="0" w:color="auto"/>
                                <w:bottom w:val="none" w:sz="0" w:space="0" w:color="auto"/>
                                <w:right w:val="none" w:sz="0" w:space="0" w:color="auto"/>
                              </w:divBdr>
                            </w:div>
                            <w:div w:id="393117193">
                              <w:marLeft w:val="0"/>
                              <w:marRight w:val="0"/>
                              <w:marTop w:val="0"/>
                              <w:marBottom w:val="0"/>
                              <w:divBdr>
                                <w:top w:val="none" w:sz="0" w:space="0" w:color="auto"/>
                                <w:left w:val="none" w:sz="0" w:space="0" w:color="auto"/>
                                <w:bottom w:val="none" w:sz="0" w:space="0" w:color="auto"/>
                                <w:right w:val="none" w:sz="0" w:space="0" w:color="auto"/>
                              </w:divBdr>
                            </w:div>
                            <w:div w:id="1064643320">
                              <w:marLeft w:val="0"/>
                              <w:marRight w:val="0"/>
                              <w:marTop w:val="0"/>
                              <w:marBottom w:val="0"/>
                              <w:divBdr>
                                <w:top w:val="none" w:sz="0" w:space="0" w:color="auto"/>
                                <w:left w:val="none" w:sz="0" w:space="0" w:color="auto"/>
                                <w:bottom w:val="none" w:sz="0" w:space="0" w:color="auto"/>
                                <w:right w:val="none" w:sz="0" w:space="0" w:color="auto"/>
                              </w:divBdr>
                            </w:div>
                            <w:div w:id="5333657">
                              <w:marLeft w:val="0"/>
                              <w:marRight w:val="0"/>
                              <w:marTop w:val="0"/>
                              <w:marBottom w:val="0"/>
                              <w:divBdr>
                                <w:top w:val="none" w:sz="0" w:space="0" w:color="auto"/>
                                <w:left w:val="none" w:sz="0" w:space="0" w:color="auto"/>
                                <w:bottom w:val="none" w:sz="0" w:space="0" w:color="auto"/>
                                <w:right w:val="none" w:sz="0" w:space="0" w:color="auto"/>
                              </w:divBdr>
                            </w:div>
                            <w:div w:id="840049486">
                              <w:marLeft w:val="0"/>
                              <w:marRight w:val="0"/>
                              <w:marTop w:val="0"/>
                              <w:marBottom w:val="0"/>
                              <w:divBdr>
                                <w:top w:val="none" w:sz="0" w:space="0" w:color="auto"/>
                                <w:left w:val="none" w:sz="0" w:space="0" w:color="auto"/>
                                <w:bottom w:val="none" w:sz="0" w:space="0" w:color="auto"/>
                                <w:right w:val="none" w:sz="0" w:space="0" w:color="auto"/>
                              </w:divBdr>
                            </w:div>
                            <w:div w:id="1990404726">
                              <w:marLeft w:val="0"/>
                              <w:marRight w:val="0"/>
                              <w:marTop w:val="0"/>
                              <w:marBottom w:val="0"/>
                              <w:divBdr>
                                <w:top w:val="none" w:sz="0" w:space="0" w:color="auto"/>
                                <w:left w:val="none" w:sz="0" w:space="0" w:color="auto"/>
                                <w:bottom w:val="none" w:sz="0" w:space="0" w:color="auto"/>
                                <w:right w:val="none" w:sz="0" w:space="0" w:color="auto"/>
                              </w:divBdr>
                            </w:div>
                            <w:div w:id="337391773">
                              <w:marLeft w:val="0"/>
                              <w:marRight w:val="0"/>
                              <w:marTop w:val="0"/>
                              <w:marBottom w:val="0"/>
                              <w:divBdr>
                                <w:top w:val="none" w:sz="0" w:space="0" w:color="auto"/>
                                <w:left w:val="none" w:sz="0" w:space="0" w:color="auto"/>
                                <w:bottom w:val="none" w:sz="0" w:space="0" w:color="auto"/>
                                <w:right w:val="none" w:sz="0" w:space="0" w:color="auto"/>
                              </w:divBdr>
                            </w:div>
                            <w:div w:id="488987467">
                              <w:marLeft w:val="0"/>
                              <w:marRight w:val="0"/>
                              <w:marTop w:val="0"/>
                              <w:marBottom w:val="0"/>
                              <w:divBdr>
                                <w:top w:val="none" w:sz="0" w:space="0" w:color="auto"/>
                                <w:left w:val="none" w:sz="0" w:space="0" w:color="auto"/>
                                <w:bottom w:val="none" w:sz="0" w:space="0" w:color="auto"/>
                                <w:right w:val="none" w:sz="0" w:space="0" w:color="auto"/>
                              </w:divBdr>
                            </w:div>
                            <w:div w:id="2118719802">
                              <w:marLeft w:val="0"/>
                              <w:marRight w:val="0"/>
                              <w:marTop w:val="0"/>
                              <w:marBottom w:val="0"/>
                              <w:divBdr>
                                <w:top w:val="none" w:sz="0" w:space="0" w:color="auto"/>
                                <w:left w:val="none" w:sz="0" w:space="0" w:color="auto"/>
                                <w:bottom w:val="none" w:sz="0" w:space="0" w:color="auto"/>
                                <w:right w:val="none" w:sz="0" w:space="0" w:color="auto"/>
                              </w:divBdr>
                            </w:div>
                            <w:div w:id="1569261638">
                              <w:marLeft w:val="0"/>
                              <w:marRight w:val="0"/>
                              <w:marTop w:val="0"/>
                              <w:marBottom w:val="0"/>
                              <w:divBdr>
                                <w:top w:val="none" w:sz="0" w:space="0" w:color="auto"/>
                                <w:left w:val="none" w:sz="0" w:space="0" w:color="auto"/>
                                <w:bottom w:val="none" w:sz="0" w:space="0" w:color="auto"/>
                                <w:right w:val="none" w:sz="0" w:space="0" w:color="auto"/>
                              </w:divBdr>
                            </w:div>
                            <w:div w:id="1702775960">
                              <w:marLeft w:val="0"/>
                              <w:marRight w:val="0"/>
                              <w:marTop w:val="0"/>
                              <w:marBottom w:val="0"/>
                              <w:divBdr>
                                <w:top w:val="none" w:sz="0" w:space="0" w:color="auto"/>
                                <w:left w:val="none" w:sz="0" w:space="0" w:color="auto"/>
                                <w:bottom w:val="none" w:sz="0" w:space="0" w:color="auto"/>
                                <w:right w:val="none" w:sz="0" w:space="0" w:color="auto"/>
                              </w:divBdr>
                            </w:div>
                            <w:div w:id="215623844">
                              <w:marLeft w:val="0"/>
                              <w:marRight w:val="0"/>
                              <w:marTop w:val="0"/>
                              <w:marBottom w:val="0"/>
                              <w:divBdr>
                                <w:top w:val="none" w:sz="0" w:space="0" w:color="auto"/>
                                <w:left w:val="none" w:sz="0" w:space="0" w:color="auto"/>
                                <w:bottom w:val="none" w:sz="0" w:space="0" w:color="auto"/>
                                <w:right w:val="none" w:sz="0" w:space="0" w:color="auto"/>
                              </w:divBdr>
                            </w:div>
                            <w:div w:id="1035279361">
                              <w:marLeft w:val="0"/>
                              <w:marRight w:val="0"/>
                              <w:marTop w:val="0"/>
                              <w:marBottom w:val="0"/>
                              <w:divBdr>
                                <w:top w:val="none" w:sz="0" w:space="0" w:color="auto"/>
                                <w:left w:val="none" w:sz="0" w:space="0" w:color="auto"/>
                                <w:bottom w:val="none" w:sz="0" w:space="0" w:color="auto"/>
                                <w:right w:val="none" w:sz="0" w:space="0" w:color="auto"/>
                              </w:divBdr>
                            </w:div>
                            <w:div w:id="1405030736">
                              <w:marLeft w:val="0"/>
                              <w:marRight w:val="0"/>
                              <w:marTop w:val="0"/>
                              <w:marBottom w:val="0"/>
                              <w:divBdr>
                                <w:top w:val="none" w:sz="0" w:space="0" w:color="auto"/>
                                <w:left w:val="none" w:sz="0" w:space="0" w:color="auto"/>
                                <w:bottom w:val="none" w:sz="0" w:space="0" w:color="auto"/>
                                <w:right w:val="none" w:sz="0" w:space="0" w:color="auto"/>
                              </w:divBdr>
                            </w:div>
                            <w:div w:id="821119253">
                              <w:marLeft w:val="0"/>
                              <w:marRight w:val="0"/>
                              <w:marTop w:val="0"/>
                              <w:marBottom w:val="0"/>
                              <w:divBdr>
                                <w:top w:val="none" w:sz="0" w:space="0" w:color="auto"/>
                                <w:left w:val="none" w:sz="0" w:space="0" w:color="auto"/>
                                <w:bottom w:val="none" w:sz="0" w:space="0" w:color="auto"/>
                                <w:right w:val="none" w:sz="0" w:space="0" w:color="auto"/>
                              </w:divBdr>
                            </w:div>
                            <w:div w:id="1453014171">
                              <w:marLeft w:val="0"/>
                              <w:marRight w:val="0"/>
                              <w:marTop w:val="0"/>
                              <w:marBottom w:val="0"/>
                              <w:divBdr>
                                <w:top w:val="none" w:sz="0" w:space="0" w:color="auto"/>
                                <w:left w:val="none" w:sz="0" w:space="0" w:color="auto"/>
                                <w:bottom w:val="none" w:sz="0" w:space="0" w:color="auto"/>
                                <w:right w:val="none" w:sz="0" w:space="0" w:color="auto"/>
                              </w:divBdr>
                            </w:div>
                            <w:div w:id="572199158">
                              <w:marLeft w:val="0"/>
                              <w:marRight w:val="0"/>
                              <w:marTop w:val="0"/>
                              <w:marBottom w:val="0"/>
                              <w:divBdr>
                                <w:top w:val="none" w:sz="0" w:space="0" w:color="auto"/>
                                <w:left w:val="none" w:sz="0" w:space="0" w:color="auto"/>
                                <w:bottom w:val="none" w:sz="0" w:space="0" w:color="auto"/>
                                <w:right w:val="none" w:sz="0" w:space="0" w:color="auto"/>
                              </w:divBdr>
                            </w:div>
                            <w:div w:id="1197742900">
                              <w:marLeft w:val="0"/>
                              <w:marRight w:val="0"/>
                              <w:marTop w:val="0"/>
                              <w:marBottom w:val="0"/>
                              <w:divBdr>
                                <w:top w:val="none" w:sz="0" w:space="0" w:color="auto"/>
                                <w:left w:val="none" w:sz="0" w:space="0" w:color="auto"/>
                                <w:bottom w:val="none" w:sz="0" w:space="0" w:color="auto"/>
                                <w:right w:val="none" w:sz="0" w:space="0" w:color="auto"/>
                              </w:divBdr>
                            </w:div>
                            <w:div w:id="561984928">
                              <w:marLeft w:val="0"/>
                              <w:marRight w:val="0"/>
                              <w:marTop w:val="0"/>
                              <w:marBottom w:val="0"/>
                              <w:divBdr>
                                <w:top w:val="none" w:sz="0" w:space="0" w:color="auto"/>
                                <w:left w:val="none" w:sz="0" w:space="0" w:color="auto"/>
                                <w:bottom w:val="none" w:sz="0" w:space="0" w:color="auto"/>
                                <w:right w:val="none" w:sz="0" w:space="0" w:color="auto"/>
                              </w:divBdr>
                            </w:div>
                            <w:div w:id="1383365792">
                              <w:marLeft w:val="0"/>
                              <w:marRight w:val="0"/>
                              <w:marTop w:val="0"/>
                              <w:marBottom w:val="0"/>
                              <w:divBdr>
                                <w:top w:val="none" w:sz="0" w:space="0" w:color="auto"/>
                                <w:left w:val="none" w:sz="0" w:space="0" w:color="auto"/>
                                <w:bottom w:val="none" w:sz="0" w:space="0" w:color="auto"/>
                                <w:right w:val="none" w:sz="0" w:space="0" w:color="auto"/>
                              </w:divBdr>
                            </w:div>
                            <w:div w:id="609557040">
                              <w:marLeft w:val="0"/>
                              <w:marRight w:val="0"/>
                              <w:marTop w:val="0"/>
                              <w:marBottom w:val="0"/>
                              <w:divBdr>
                                <w:top w:val="none" w:sz="0" w:space="0" w:color="auto"/>
                                <w:left w:val="none" w:sz="0" w:space="0" w:color="auto"/>
                                <w:bottom w:val="none" w:sz="0" w:space="0" w:color="auto"/>
                                <w:right w:val="none" w:sz="0" w:space="0" w:color="auto"/>
                              </w:divBdr>
                            </w:div>
                            <w:div w:id="840973833">
                              <w:marLeft w:val="0"/>
                              <w:marRight w:val="0"/>
                              <w:marTop w:val="0"/>
                              <w:marBottom w:val="0"/>
                              <w:divBdr>
                                <w:top w:val="none" w:sz="0" w:space="0" w:color="auto"/>
                                <w:left w:val="none" w:sz="0" w:space="0" w:color="auto"/>
                                <w:bottom w:val="none" w:sz="0" w:space="0" w:color="auto"/>
                                <w:right w:val="none" w:sz="0" w:space="0" w:color="auto"/>
                              </w:divBdr>
                            </w:div>
                            <w:div w:id="47732939">
                              <w:marLeft w:val="0"/>
                              <w:marRight w:val="0"/>
                              <w:marTop w:val="0"/>
                              <w:marBottom w:val="0"/>
                              <w:divBdr>
                                <w:top w:val="none" w:sz="0" w:space="0" w:color="auto"/>
                                <w:left w:val="none" w:sz="0" w:space="0" w:color="auto"/>
                                <w:bottom w:val="none" w:sz="0" w:space="0" w:color="auto"/>
                                <w:right w:val="none" w:sz="0" w:space="0" w:color="auto"/>
                              </w:divBdr>
                            </w:div>
                            <w:div w:id="262416303">
                              <w:marLeft w:val="0"/>
                              <w:marRight w:val="0"/>
                              <w:marTop w:val="0"/>
                              <w:marBottom w:val="0"/>
                              <w:divBdr>
                                <w:top w:val="none" w:sz="0" w:space="0" w:color="auto"/>
                                <w:left w:val="none" w:sz="0" w:space="0" w:color="auto"/>
                                <w:bottom w:val="none" w:sz="0" w:space="0" w:color="auto"/>
                                <w:right w:val="none" w:sz="0" w:space="0" w:color="auto"/>
                              </w:divBdr>
                            </w:div>
                            <w:div w:id="1699357045">
                              <w:marLeft w:val="0"/>
                              <w:marRight w:val="0"/>
                              <w:marTop w:val="0"/>
                              <w:marBottom w:val="0"/>
                              <w:divBdr>
                                <w:top w:val="none" w:sz="0" w:space="0" w:color="auto"/>
                                <w:left w:val="none" w:sz="0" w:space="0" w:color="auto"/>
                                <w:bottom w:val="none" w:sz="0" w:space="0" w:color="auto"/>
                                <w:right w:val="none" w:sz="0" w:space="0" w:color="auto"/>
                              </w:divBdr>
                            </w:div>
                            <w:div w:id="359745079">
                              <w:marLeft w:val="0"/>
                              <w:marRight w:val="0"/>
                              <w:marTop w:val="0"/>
                              <w:marBottom w:val="0"/>
                              <w:divBdr>
                                <w:top w:val="none" w:sz="0" w:space="0" w:color="auto"/>
                                <w:left w:val="none" w:sz="0" w:space="0" w:color="auto"/>
                                <w:bottom w:val="none" w:sz="0" w:space="0" w:color="auto"/>
                                <w:right w:val="none" w:sz="0" w:space="0" w:color="auto"/>
                              </w:divBdr>
                            </w:div>
                            <w:div w:id="1094940341">
                              <w:marLeft w:val="0"/>
                              <w:marRight w:val="0"/>
                              <w:marTop w:val="0"/>
                              <w:marBottom w:val="0"/>
                              <w:divBdr>
                                <w:top w:val="none" w:sz="0" w:space="0" w:color="auto"/>
                                <w:left w:val="none" w:sz="0" w:space="0" w:color="auto"/>
                                <w:bottom w:val="none" w:sz="0" w:space="0" w:color="auto"/>
                                <w:right w:val="none" w:sz="0" w:space="0" w:color="auto"/>
                              </w:divBdr>
                            </w:div>
                            <w:div w:id="611866873">
                              <w:marLeft w:val="0"/>
                              <w:marRight w:val="0"/>
                              <w:marTop w:val="0"/>
                              <w:marBottom w:val="0"/>
                              <w:divBdr>
                                <w:top w:val="none" w:sz="0" w:space="0" w:color="auto"/>
                                <w:left w:val="none" w:sz="0" w:space="0" w:color="auto"/>
                                <w:bottom w:val="none" w:sz="0" w:space="0" w:color="auto"/>
                                <w:right w:val="none" w:sz="0" w:space="0" w:color="auto"/>
                              </w:divBdr>
                            </w:div>
                            <w:div w:id="1802528574">
                              <w:marLeft w:val="0"/>
                              <w:marRight w:val="0"/>
                              <w:marTop w:val="0"/>
                              <w:marBottom w:val="0"/>
                              <w:divBdr>
                                <w:top w:val="none" w:sz="0" w:space="0" w:color="auto"/>
                                <w:left w:val="none" w:sz="0" w:space="0" w:color="auto"/>
                                <w:bottom w:val="none" w:sz="0" w:space="0" w:color="auto"/>
                                <w:right w:val="none" w:sz="0" w:space="0" w:color="auto"/>
                              </w:divBdr>
                            </w:div>
                            <w:div w:id="1239172992">
                              <w:marLeft w:val="0"/>
                              <w:marRight w:val="0"/>
                              <w:marTop w:val="0"/>
                              <w:marBottom w:val="0"/>
                              <w:divBdr>
                                <w:top w:val="none" w:sz="0" w:space="0" w:color="auto"/>
                                <w:left w:val="none" w:sz="0" w:space="0" w:color="auto"/>
                                <w:bottom w:val="none" w:sz="0" w:space="0" w:color="auto"/>
                                <w:right w:val="none" w:sz="0" w:space="0" w:color="auto"/>
                              </w:divBdr>
                            </w:div>
                            <w:div w:id="158471232">
                              <w:marLeft w:val="0"/>
                              <w:marRight w:val="0"/>
                              <w:marTop w:val="0"/>
                              <w:marBottom w:val="0"/>
                              <w:divBdr>
                                <w:top w:val="none" w:sz="0" w:space="0" w:color="auto"/>
                                <w:left w:val="none" w:sz="0" w:space="0" w:color="auto"/>
                                <w:bottom w:val="none" w:sz="0" w:space="0" w:color="auto"/>
                                <w:right w:val="none" w:sz="0" w:space="0" w:color="auto"/>
                              </w:divBdr>
                            </w:div>
                            <w:div w:id="1490825492">
                              <w:marLeft w:val="0"/>
                              <w:marRight w:val="0"/>
                              <w:marTop w:val="0"/>
                              <w:marBottom w:val="0"/>
                              <w:divBdr>
                                <w:top w:val="none" w:sz="0" w:space="0" w:color="auto"/>
                                <w:left w:val="none" w:sz="0" w:space="0" w:color="auto"/>
                                <w:bottom w:val="none" w:sz="0" w:space="0" w:color="auto"/>
                                <w:right w:val="none" w:sz="0" w:space="0" w:color="auto"/>
                              </w:divBdr>
                            </w:div>
                            <w:div w:id="1395616811">
                              <w:marLeft w:val="0"/>
                              <w:marRight w:val="0"/>
                              <w:marTop w:val="0"/>
                              <w:marBottom w:val="0"/>
                              <w:divBdr>
                                <w:top w:val="none" w:sz="0" w:space="0" w:color="auto"/>
                                <w:left w:val="none" w:sz="0" w:space="0" w:color="auto"/>
                                <w:bottom w:val="none" w:sz="0" w:space="0" w:color="auto"/>
                                <w:right w:val="none" w:sz="0" w:space="0" w:color="auto"/>
                              </w:divBdr>
                            </w:div>
                            <w:div w:id="1538395215">
                              <w:marLeft w:val="0"/>
                              <w:marRight w:val="0"/>
                              <w:marTop w:val="0"/>
                              <w:marBottom w:val="0"/>
                              <w:divBdr>
                                <w:top w:val="none" w:sz="0" w:space="0" w:color="auto"/>
                                <w:left w:val="none" w:sz="0" w:space="0" w:color="auto"/>
                                <w:bottom w:val="none" w:sz="0" w:space="0" w:color="auto"/>
                                <w:right w:val="none" w:sz="0" w:space="0" w:color="auto"/>
                              </w:divBdr>
                            </w:div>
                            <w:div w:id="1210918437">
                              <w:marLeft w:val="0"/>
                              <w:marRight w:val="0"/>
                              <w:marTop w:val="0"/>
                              <w:marBottom w:val="0"/>
                              <w:divBdr>
                                <w:top w:val="none" w:sz="0" w:space="0" w:color="auto"/>
                                <w:left w:val="none" w:sz="0" w:space="0" w:color="auto"/>
                                <w:bottom w:val="none" w:sz="0" w:space="0" w:color="auto"/>
                                <w:right w:val="none" w:sz="0" w:space="0" w:color="auto"/>
                              </w:divBdr>
                            </w:div>
                            <w:div w:id="1523200594">
                              <w:marLeft w:val="0"/>
                              <w:marRight w:val="0"/>
                              <w:marTop w:val="0"/>
                              <w:marBottom w:val="0"/>
                              <w:divBdr>
                                <w:top w:val="none" w:sz="0" w:space="0" w:color="auto"/>
                                <w:left w:val="none" w:sz="0" w:space="0" w:color="auto"/>
                                <w:bottom w:val="none" w:sz="0" w:space="0" w:color="auto"/>
                                <w:right w:val="none" w:sz="0" w:space="0" w:color="auto"/>
                              </w:divBdr>
                            </w:div>
                            <w:div w:id="475729598">
                              <w:marLeft w:val="0"/>
                              <w:marRight w:val="0"/>
                              <w:marTop w:val="0"/>
                              <w:marBottom w:val="0"/>
                              <w:divBdr>
                                <w:top w:val="none" w:sz="0" w:space="0" w:color="auto"/>
                                <w:left w:val="none" w:sz="0" w:space="0" w:color="auto"/>
                                <w:bottom w:val="none" w:sz="0" w:space="0" w:color="auto"/>
                                <w:right w:val="none" w:sz="0" w:space="0" w:color="auto"/>
                              </w:divBdr>
                            </w:div>
                            <w:div w:id="638918233">
                              <w:marLeft w:val="0"/>
                              <w:marRight w:val="0"/>
                              <w:marTop w:val="0"/>
                              <w:marBottom w:val="0"/>
                              <w:divBdr>
                                <w:top w:val="none" w:sz="0" w:space="0" w:color="auto"/>
                                <w:left w:val="none" w:sz="0" w:space="0" w:color="auto"/>
                                <w:bottom w:val="none" w:sz="0" w:space="0" w:color="auto"/>
                                <w:right w:val="none" w:sz="0" w:space="0" w:color="auto"/>
                              </w:divBdr>
                            </w:div>
                            <w:div w:id="1144352914">
                              <w:marLeft w:val="0"/>
                              <w:marRight w:val="0"/>
                              <w:marTop w:val="0"/>
                              <w:marBottom w:val="0"/>
                              <w:divBdr>
                                <w:top w:val="none" w:sz="0" w:space="0" w:color="auto"/>
                                <w:left w:val="none" w:sz="0" w:space="0" w:color="auto"/>
                                <w:bottom w:val="none" w:sz="0" w:space="0" w:color="auto"/>
                                <w:right w:val="none" w:sz="0" w:space="0" w:color="auto"/>
                              </w:divBdr>
                            </w:div>
                            <w:div w:id="1207722391">
                              <w:marLeft w:val="0"/>
                              <w:marRight w:val="0"/>
                              <w:marTop w:val="0"/>
                              <w:marBottom w:val="0"/>
                              <w:divBdr>
                                <w:top w:val="none" w:sz="0" w:space="0" w:color="auto"/>
                                <w:left w:val="none" w:sz="0" w:space="0" w:color="auto"/>
                                <w:bottom w:val="none" w:sz="0" w:space="0" w:color="auto"/>
                                <w:right w:val="none" w:sz="0" w:space="0" w:color="auto"/>
                              </w:divBdr>
                            </w:div>
                            <w:div w:id="1955553889">
                              <w:marLeft w:val="0"/>
                              <w:marRight w:val="0"/>
                              <w:marTop w:val="0"/>
                              <w:marBottom w:val="0"/>
                              <w:divBdr>
                                <w:top w:val="none" w:sz="0" w:space="0" w:color="auto"/>
                                <w:left w:val="none" w:sz="0" w:space="0" w:color="auto"/>
                                <w:bottom w:val="none" w:sz="0" w:space="0" w:color="auto"/>
                                <w:right w:val="none" w:sz="0" w:space="0" w:color="auto"/>
                              </w:divBdr>
                            </w:div>
                            <w:div w:id="960766429">
                              <w:marLeft w:val="0"/>
                              <w:marRight w:val="0"/>
                              <w:marTop w:val="0"/>
                              <w:marBottom w:val="0"/>
                              <w:divBdr>
                                <w:top w:val="none" w:sz="0" w:space="0" w:color="auto"/>
                                <w:left w:val="none" w:sz="0" w:space="0" w:color="auto"/>
                                <w:bottom w:val="none" w:sz="0" w:space="0" w:color="auto"/>
                                <w:right w:val="none" w:sz="0" w:space="0" w:color="auto"/>
                              </w:divBdr>
                            </w:div>
                            <w:div w:id="913663448">
                              <w:marLeft w:val="0"/>
                              <w:marRight w:val="0"/>
                              <w:marTop w:val="0"/>
                              <w:marBottom w:val="0"/>
                              <w:divBdr>
                                <w:top w:val="none" w:sz="0" w:space="0" w:color="auto"/>
                                <w:left w:val="none" w:sz="0" w:space="0" w:color="auto"/>
                                <w:bottom w:val="none" w:sz="0" w:space="0" w:color="auto"/>
                                <w:right w:val="none" w:sz="0" w:space="0" w:color="auto"/>
                              </w:divBdr>
                            </w:div>
                            <w:div w:id="1018581138">
                              <w:marLeft w:val="0"/>
                              <w:marRight w:val="0"/>
                              <w:marTop w:val="0"/>
                              <w:marBottom w:val="0"/>
                              <w:divBdr>
                                <w:top w:val="none" w:sz="0" w:space="0" w:color="auto"/>
                                <w:left w:val="none" w:sz="0" w:space="0" w:color="auto"/>
                                <w:bottom w:val="none" w:sz="0" w:space="0" w:color="auto"/>
                                <w:right w:val="none" w:sz="0" w:space="0" w:color="auto"/>
                              </w:divBdr>
                            </w:div>
                            <w:div w:id="80492790">
                              <w:marLeft w:val="0"/>
                              <w:marRight w:val="0"/>
                              <w:marTop w:val="0"/>
                              <w:marBottom w:val="0"/>
                              <w:divBdr>
                                <w:top w:val="none" w:sz="0" w:space="0" w:color="auto"/>
                                <w:left w:val="none" w:sz="0" w:space="0" w:color="auto"/>
                                <w:bottom w:val="none" w:sz="0" w:space="0" w:color="auto"/>
                                <w:right w:val="none" w:sz="0" w:space="0" w:color="auto"/>
                              </w:divBdr>
                            </w:div>
                            <w:div w:id="1011493427">
                              <w:marLeft w:val="0"/>
                              <w:marRight w:val="0"/>
                              <w:marTop w:val="0"/>
                              <w:marBottom w:val="0"/>
                              <w:divBdr>
                                <w:top w:val="none" w:sz="0" w:space="0" w:color="auto"/>
                                <w:left w:val="none" w:sz="0" w:space="0" w:color="auto"/>
                                <w:bottom w:val="none" w:sz="0" w:space="0" w:color="auto"/>
                                <w:right w:val="none" w:sz="0" w:space="0" w:color="auto"/>
                              </w:divBdr>
                            </w:div>
                            <w:div w:id="2125732168">
                              <w:marLeft w:val="0"/>
                              <w:marRight w:val="0"/>
                              <w:marTop w:val="0"/>
                              <w:marBottom w:val="0"/>
                              <w:divBdr>
                                <w:top w:val="none" w:sz="0" w:space="0" w:color="auto"/>
                                <w:left w:val="none" w:sz="0" w:space="0" w:color="auto"/>
                                <w:bottom w:val="none" w:sz="0" w:space="0" w:color="auto"/>
                                <w:right w:val="none" w:sz="0" w:space="0" w:color="auto"/>
                              </w:divBdr>
                            </w:div>
                            <w:div w:id="2126272530">
                              <w:marLeft w:val="0"/>
                              <w:marRight w:val="0"/>
                              <w:marTop w:val="0"/>
                              <w:marBottom w:val="0"/>
                              <w:divBdr>
                                <w:top w:val="none" w:sz="0" w:space="0" w:color="auto"/>
                                <w:left w:val="none" w:sz="0" w:space="0" w:color="auto"/>
                                <w:bottom w:val="none" w:sz="0" w:space="0" w:color="auto"/>
                                <w:right w:val="none" w:sz="0" w:space="0" w:color="auto"/>
                              </w:divBdr>
                            </w:div>
                            <w:div w:id="1374967487">
                              <w:marLeft w:val="0"/>
                              <w:marRight w:val="0"/>
                              <w:marTop w:val="0"/>
                              <w:marBottom w:val="0"/>
                              <w:divBdr>
                                <w:top w:val="none" w:sz="0" w:space="0" w:color="auto"/>
                                <w:left w:val="none" w:sz="0" w:space="0" w:color="auto"/>
                                <w:bottom w:val="none" w:sz="0" w:space="0" w:color="auto"/>
                                <w:right w:val="none" w:sz="0" w:space="0" w:color="auto"/>
                              </w:divBdr>
                            </w:div>
                            <w:div w:id="2050059035">
                              <w:marLeft w:val="0"/>
                              <w:marRight w:val="0"/>
                              <w:marTop w:val="0"/>
                              <w:marBottom w:val="0"/>
                              <w:divBdr>
                                <w:top w:val="none" w:sz="0" w:space="0" w:color="auto"/>
                                <w:left w:val="none" w:sz="0" w:space="0" w:color="auto"/>
                                <w:bottom w:val="none" w:sz="0" w:space="0" w:color="auto"/>
                                <w:right w:val="none" w:sz="0" w:space="0" w:color="auto"/>
                              </w:divBdr>
                            </w:div>
                            <w:div w:id="529345475">
                              <w:marLeft w:val="0"/>
                              <w:marRight w:val="0"/>
                              <w:marTop w:val="0"/>
                              <w:marBottom w:val="0"/>
                              <w:divBdr>
                                <w:top w:val="none" w:sz="0" w:space="0" w:color="auto"/>
                                <w:left w:val="none" w:sz="0" w:space="0" w:color="auto"/>
                                <w:bottom w:val="none" w:sz="0" w:space="0" w:color="auto"/>
                                <w:right w:val="none" w:sz="0" w:space="0" w:color="auto"/>
                              </w:divBdr>
                            </w:div>
                            <w:div w:id="2082175320">
                              <w:marLeft w:val="0"/>
                              <w:marRight w:val="0"/>
                              <w:marTop w:val="0"/>
                              <w:marBottom w:val="0"/>
                              <w:divBdr>
                                <w:top w:val="none" w:sz="0" w:space="0" w:color="auto"/>
                                <w:left w:val="none" w:sz="0" w:space="0" w:color="auto"/>
                                <w:bottom w:val="none" w:sz="0" w:space="0" w:color="auto"/>
                                <w:right w:val="none" w:sz="0" w:space="0" w:color="auto"/>
                              </w:divBdr>
                            </w:div>
                            <w:div w:id="1359619070">
                              <w:marLeft w:val="0"/>
                              <w:marRight w:val="0"/>
                              <w:marTop w:val="0"/>
                              <w:marBottom w:val="0"/>
                              <w:divBdr>
                                <w:top w:val="none" w:sz="0" w:space="0" w:color="auto"/>
                                <w:left w:val="none" w:sz="0" w:space="0" w:color="auto"/>
                                <w:bottom w:val="none" w:sz="0" w:space="0" w:color="auto"/>
                                <w:right w:val="none" w:sz="0" w:space="0" w:color="auto"/>
                              </w:divBdr>
                            </w:div>
                            <w:div w:id="1281452295">
                              <w:marLeft w:val="0"/>
                              <w:marRight w:val="0"/>
                              <w:marTop w:val="0"/>
                              <w:marBottom w:val="0"/>
                              <w:divBdr>
                                <w:top w:val="none" w:sz="0" w:space="0" w:color="auto"/>
                                <w:left w:val="none" w:sz="0" w:space="0" w:color="auto"/>
                                <w:bottom w:val="none" w:sz="0" w:space="0" w:color="auto"/>
                                <w:right w:val="none" w:sz="0" w:space="0" w:color="auto"/>
                              </w:divBdr>
                            </w:div>
                            <w:div w:id="1797676796">
                              <w:marLeft w:val="0"/>
                              <w:marRight w:val="0"/>
                              <w:marTop w:val="0"/>
                              <w:marBottom w:val="0"/>
                              <w:divBdr>
                                <w:top w:val="none" w:sz="0" w:space="0" w:color="auto"/>
                                <w:left w:val="none" w:sz="0" w:space="0" w:color="auto"/>
                                <w:bottom w:val="none" w:sz="0" w:space="0" w:color="auto"/>
                                <w:right w:val="none" w:sz="0" w:space="0" w:color="auto"/>
                              </w:divBdr>
                            </w:div>
                            <w:div w:id="528958270">
                              <w:marLeft w:val="0"/>
                              <w:marRight w:val="0"/>
                              <w:marTop w:val="0"/>
                              <w:marBottom w:val="0"/>
                              <w:divBdr>
                                <w:top w:val="none" w:sz="0" w:space="0" w:color="auto"/>
                                <w:left w:val="none" w:sz="0" w:space="0" w:color="auto"/>
                                <w:bottom w:val="none" w:sz="0" w:space="0" w:color="auto"/>
                                <w:right w:val="none" w:sz="0" w:space="0" w:color="auto"/>
                              </w:divBdr>
                            </w:div>
                            <w:div w:id="1308970044">
                              <w:marLeft w:val="0"/>
                              <w:marRight w:val="0"/>
                              <w:marTop w:val="0"/>
                              <w:marBottom w:val="0"/>
                              <w:divBdr>
                                <w:top w:val="none" w:sz="0" w:space="0" w:color="auto"/>
                                <w:left w:val="none" w:sz="0" w:space="0" w:color="auto"/>
                                <w:bottom w:val="none" w:sz="0" w:space="0" w:color="auto"/>
                                <w:right w:val="none" w:sz="0" w:space="0" w:color="auto"/>
                              </w:divBdr>
                            </w:div>
                            <w:div w:id="1263999350">
                              <w:marLeft w:val="0"/>
                              <w:marRight w:val="0"/>
                              <w:marTop w:val="0"/>
                              <w:marBottom w:val="0"/>
                              <w:divBdr>
                                <w:top w:val="none" w:sz="0" w:space="0" w:color="auto"/>
                                <w:left w:val="none" w:sz="0" w:space="0" w:color="auto"/>
                                <w:bottom w:val="none" w:sz="0" w:space="0" w:color="auto"/>
                                <w:right w:val="none" w:sz="0" w:space="0" w:color="auto"/>
                              </w:divBdr>
                            </w:div>
                            <w:div w:id="1696077971">
                              <w:marLeft w:val="0"/>
                              <w:marRight w:val="0"/>
                              <w:marTop w:val="0"/>
                              <w:marBottom w:val="0"/>
                              <w:divBdr>
                                <w:top w:val="none" w:sz="0" w:space="0" w:color="auto"/>
                                <w:left w:val="none" w:sz="0" w:space="0" w:color="auto"/>
                                <w:bottom w:val="none" w:sz="0" w:space="0" w:color="auto"/>
                                <w:right w:val="none" w:sz="0" w:space="0" w:color="auto"/>
                              </w:divBdr>
                            </w:div>
                            <w:div w:id="1185169970">
                              <w:marLeft w:val="0"/>
                              <w:marRight w:val="0"/>
                              <w:marTop w:val="0"/>
                              <w:marBottom w:val="0"/>
                              <w:divBdr>
                                <w:top w:val="none" w:sz="0" w:space="0" w:color="auto"/>
                                <w:left w:val="none" w:sz="0" w:space="0" w:color="auto"/>
                                <w:bottom w:val="none" w:sz="0" w:space="0" w:color="auto"/>
                                <w:right w:val="none" w:sz="0" w:space="0" w:color="auto"/>
                              </w:divBdr>
                            </w:div>
                            <w:div w:id="271548120">
                              <w:marLeft w:val="0"/>
                              <w:marRight w:val="0"/>
                              <w:marTop w:val="0"/>
                              <w:marBottom w:val="0"/>
                              <w:divBdr>
                                <w:top w:val="none" w:sz="0" w:space="0" w:color="auto"/>
                                <w:left w:val="none" w:sz="0" w:space="0" w:color="auto"/>
                                <w:bottom w:val="none" w:sz="0" w:space="0" w:color="auto"/>
                                <w:right w:val="none" w:sz="0" w:space="0" w:color="auto"/>
                              </w:divBdr>
                            </w:div>
                            <w:div w:id="1125467142">
                              <w:marLeft w:val="0"/>
                              <w:marRight w:val="0"/>
                              <w:marTop w:val="0"/>
                              <w:marBottom w:val="0"/>
                              <w:divBdr>
                                <w:top w:val="none" w:sz="0" w:space="0" w:color="auto"/>
                                <w:left w:val="none" w:sz="0" w:space="0" w:color="auto"/>
                                <w:bottom w:val="none" w:sz="0" w:space="0" w:color="auto"/>
                                <w:right w:val="none" w:sz="0" w:space="0" w:color="auto"/>
                              </w:divBdr>
                            </w:div>
                            <w:div w:id="738795861">
                              <w:marLeft w:val="0"/>
                              <w:marRight w:val="0"/>
                              <w:marTop w:val="0"/>
                              <w:marBottom w:val="0"/>
                              <w:divBdr>
                                <w:top w:val="none" w:sz="0" w:space="0" w:color="auto"/>
                                <w:left w:val="none" w:sz="0" w:space="0" w:color="auto"/>
                                <w:bottom w:val="none" w:sz="0" w:space="0" w:color="auto"/>
                                <w:right w:val="none" w:sz="0" w:space="0" w:color="auto"/>
                              </w:divBdr>
                            </w:div>
                            <w:div w:id="1280532048">
                              <w:marLeft w:val="0"/>
                              <w:marRight w:val="0"/>
                              <w:marTop w:val="0"/>
                              <w:marBottom w:val="0"/>
                              <w:divBdr>
                                <w:top w:val="none" w:sz="0" w:space="0" w:color="auto"/>
                                <w:left w:val="none" w:sz="0" w:space="0" w:color="auto"/>
                                <w:bottom w:val="none" w:sz="0" w:space="0" w:color="auto"/>
                                <w:right w:val="none" w:sz="0" w:space="0" w:color="auto"/>
                              </w:divBdr>
                            </w:div>
                            <w:div w:id="1444961263">
                              <w:marLeft w:val="0"/>
                              <w:marRight w:val="0"/>
                              <w:marTop w:val="0"/>
                              <w:marBottom w:val="0"/>
                              <w:divBdr>
                                <w:top w:val="none" w:sz="0" w:space="0" w:color="auto"/>
                                <w:left w:val="none" w:sz="0" w:space="0" w:color="auto"/>
                                <w:bottom w:val="none" w:sz="0" w:space="0" w:color="auto"/>
                                <w:right w:val="none" w:sz="0" w:space="0" w:color="auto"/>
                              </w:divBdr>
                            </w:div>
                            <w:div w:id="112596211">
                              <w:marLeft w:val="0"/>
                              <w:marRight w:val="0"/>
                              <w:marTop w:val="0"/>
                              <w:marBottom w:val="0"/>
                              <w:divBdr>
                                <w:top w:val="none" w:sz="0" w:space="0" w:color="auto"/>
                                <w:left w:val="none" w:sz="0" w:space="0" w:color="auto"/>
                                <w:bottom w:val="none" w:sz="0" w:space="0" w:color="auto"/>
                                <w:right w:val="none" w:sz="0" w:space="0" w:color="auto"/>
                              </w:divBdr>
                            </w:div>
                            <w:div w:id="723069203">
                              <w:marLeft w:val="0"/>
                              <w:marRight w:val="0"/>
                              <w:marTop w:val="0"/>
                              <w:marBottom w:val="0"/>
                              <w:divBdr>
                                <w:top w:val="none" w:sz="0" w:space="0" w:color="auto"/>
                                <w:left w:val="none" w:sz="0" w:space="0" w:color="auto"/>
                                <w:bottom w:val="none" w:sz="0" w:space="0" w:color="auto"/>
                                <w:right w:val="none" w:sz="0" w:space="0" w:color="auto"/>
                              </w:divBdr>
                            </w:div>
                            <w:div w:id="1690987433">
                              <w:marLeft w:val="0"/>
                              <w:marRight w:val="0"/>
                              <w:marTop w:val="0"/>
                              <w:marBottom w:val="0"/>
                              <w:divBdr>
                                <w:top w:val="none" w:sz="0" w:space="0" w:color="auto"/>
                                <w:left w:val="none" w:sz="0" w:space="0" w:color="auto"/>
                                <w:bottom w:val="none" w:sz="0" w:space="0" w:color="auto"/>
                                <w:right w:val="none" w:sz="0" w:space="0" w:color="auto"/>
                              </w:divBdr>
                            </w:div>
                            <w:div w:id="1612930123">
                              <w:marLeft w:val="0"/>
                              <w:marRight w:val="0"/>
                              <w:marTop w:val="0"/>
                              <w:marBottom w:val="0"/>
                              <w:divBdr>
                                <w:top w:val="none" w:sz="0" w:space="0" w:color="auto"/>
                                <w:left w:val="none" w:sz="0" w:space="0" w:color="auto"/>
                                <w:bottom w:val="none" w:sz="0" w:space="0" w:color="auto"/>
                                <w:right w:val="none" w:sz="0" w:space="0" w:color="auto"/>
                              </w:divBdr>
                            </w:div>
                            <w:div w:id="1175925605">
                              <w:marLeft w:val="0"/>
                              <w:marRight w:val="0"/>
                              <w:marTop w:val="0"/>
                              <w:marBottom w:val="0"/>
                              <w:divBdr>
                                <w:top w:val="none" w:sz="0" w:space="0" w:color="auto"/>
                                <w:left w:val="none" w:sz="0" w:space="0" w:color="auto"/>
                                <w:bottom w:val="none" w:sz="0" w:space="0" w:color="auto"/>
                                <w:right w:val="none" w:sz="0" w:space="0" w:color="auto"/>
                              </w:divBdr>
                            </w:div>
                            <w:div w:id="823200154">
                              <w:marLeft w:val="0"/>
                              <w:marRight w:val="0"/>
                              <w:marTop w:val="0"/>
                              <w:marBottom w:val="0"/>
                              <w:divBdr>
                                <w:top w:val="none" w:sz="0" w:space="0" w:color="auto"/>
                                <w:left w:val="none" w:sz="0" w:space="0" w:color="auto"/>
                                <w:bottom w:val="none" w:sz="0" w:space="0" w:color="auto"/>
                                <w:right w:val="none" w:sz="0" w:space="0" w:color="auto"/>
                              </w:divBdr>
                            </w:div>
                            <w:div w:id="1858888802">
                              <w:marLeft w:val="0"/>
                              <w:marRight w:val="0"/>
                              <w:marTop w:val="0"/>
                              <w:marBottom w:val="0"/>
                              <w:divBdr>
                                <w:top w:val="none" w:sz="0" w:space="0" w:color="auto"/>
                                <w:left w:val="none" w:sz="0" w:space="0" w:color="auto"/>
                                <w:bottom w:val="none" w:sz="0" w:space="0" w:color="auto"/>
                                <w:right w:val="none" w:sz="0" w:space="0" w:color="auto"/>
                              </w:divBdr>
                            </w:div>
                            <w:div w:id="580678184">
                              <w:marLeft w:val="0"/>
                              <w:marRight w:val="0"/>
                              <w:marTop w:val="0"/>
                              <w:marBottom w:val="0"/>
                              <w:divBdr>
                                <w:top w:val="none" w:sz="0" w:space="0" w:color="auto"/>
                                <w:left w:val="none" w:sz="0" w:space="0" w:color="auto"/>
                                <w:bottom w:val="none" w:sz="0" w:space="0" w:color="auto"/>
                                <w:right w:val="none" w:sz="0" w:space="0" w:color="auto"/>
                              </w:divBdr>
                            </w:div>
                            <w:div w:id="478613339">
                              <w:marLeft w:val="0"/>
                              <w:marRight w:val="0"/>
                              <w:marTop w:val="0"/>
                              <w:marBottom w:val="0"/>
                              <w:divBdr>
                                <w:top w:val="none" w:sz="0" w:space="0" w:color="auto"/>
                                <w:left w:val="none" w:sz="0" w:space="0" w:color="auto"/>
                                <w:bottom w:val="none" w:sz="0" w:space="0" w:color="auto"/>
                                <w:right w:val="none" w:sz="0" w:space="0" w:color="auto"/>
                              </w:divBdr>
                            </w:div>
                            <w:div w:id="380137041">
                              <w:marLeft w:val="0"/>
                              <w:marRight w:val="0"/>
                              <w:marTop w:val="0"/>
                              <w:marBottom w:val="0"/>
                              <w:divBdr>
                                <w:top w:val="none" w:sz="0" w:space="0" w:color="auto"/>
                                <w:left w:val="none" w:sz="0" w:space="0" w:color="auto"/>
                                <w:bottom w:val="none" w:sz="0" w:space="0" w:color="auto"/>
                                <w:right w:val="none" w:sz="0" w:space="0" w:color="auto"/>
                              </w:divBdr>
                            </w:div>
                            <w:div w:id="795413090">
                              <w:marLeft w:val="0"/>
                              <w:marRight w:val="0"/>
                              <w:marTop w:val="0"/>
                              <w:marBottom w:val="0"/>
                              <w:divBdr>
                                <w:top w:val="none" w:sz="0" w:space="0" w:color="auto"/>
                                <w:left w:val="none" w:sz="0" w:space="0" w:color="auto"/>
                                <w:bottom w:val="none" w:sz="0" w:space="0" w:color="auto"/>
                                <w:right w:val="none" w:sz="0" w:space="0" w:color="auto"/>
                              </w:divBdr>
                            </w:div>
                            <w:div w:id="1279489508">
                              <w:marLeft w:val="0"/>
                              <w:marRight w:val="0"/>
                              <w:marTop w:val="0"/>
                              <w:marBottom w:val="0"/>
                              <w:divBdr>
                                <w:top w:val="none" w:sz="0" w:space="0" w:color="auto"/>
                                <w:left w:val="none" w:sz="0" w:space="0" w:color="auto"/>
                                <w:bottom w:val="none" w:sz="0" w:space="0" w:color="auto"/>
                                <w:right w:val="none" w:sz="0" w:space="0" w:color="auto"/>
                              </w:divBdr>
                            </w:div>
                            <w:div w:id="1400860008">
                              <w:marLeft w:val="0"/>
                              <w:marRight w:val="0"/>
                              <w:marTop w:val="0"/>
                              <w:marBottom w:val="0"/>
                              <w:divBdr>
                                <w:top w:val="none" w:sz="0" w:space="0" w:color="auto"/>
                                <w:left w:val="none" w:sz="0" w:space="0" w:color="auto"/>
                                <w:bottom w:val="none" w:sz="0" w:space="0" w:color="auto"/>
                                <w:right w:val="none" w:sz="0" w:space="0" w:color="auto"/>
                              </w:divBdr>
                            </w:div>
                            <w:div w:id="1199050133">
                              <w:marLeft w:val="0"/>
                              <w:marRight w:val="0"/>
                              <w:marTop w:val="0"/>
                              <w:marBottom w:val="0"/>
                              <w:divBdr>
                                <w:top w:val="none" w:sz="0" w:space="0" w:color="auto"/>
                                <w:left w:val="none" w:sz="0" w:space="0" w:color="auto"/>
                                <w:bottom w:val="none" w:sz="0" w:space="0" w:color="auto"/>
                                <w:right w:val="none" w:sz="0" w:space="0" w:color="auto"/>
                              </w:divBdr>
                            </w:div>
                            <w:div w:id="345138800">
                              <w:marLeft w:val="0"/>
                              <w:marRight w:val="0"/>
                              <w:marTop w:val="0"/>
                              <w:marBottom w:val="0"/>
                              <w:divBdr>
                                <w:top w:val="none" w:sz="0" w:space="0" w:color="auto"/>
                                <w:left w:val="none" w:sz="0" w:space="0" w:color="auto"/>
                                <w:bottom w:val="none" w:sz="0" w:space="0" w:color="auto"/>
                                <w:right w:val="none" w:sz="0" w:space="0" w:color="auto"/>
                              </w:divBdr>
                            </w:div>
                            <w:div w:id="1551066679">
                              <w:marLeft w:val="0"/>
                              <w:marRight w:val="0"/>
                              <w:marTop w:val="0"/>
                              <w:marBottom w:val="200"/>
                              <w:divBdr>
                                <w:top w:val="none" w:sz="0" w:space="0" w:color="auto"/>
                                <w:left w:val="none" w:sz="0" w:space="0" w:color="auto"/>
                                <w:bottom w:val="none" w:sz="0" w:space="0" w:color="auto"/>
                                <w:right w:val="none" w:sz="0" w:space="0" w:color="auto"/>
                              </w:divBdr>
                              <w:divsChild>
                                <w:div w:id="88283257">
                                  <w:marLeft w:val="0"/>
                                  <w:marRight w:val="0"/>
                                  <w:marTop w:val="0"/>
                                  <w:marBottom w:val="200"/>
                                  <w:divBdr>
                                    <w:top w:val="none" w:sz="0" w:space="0" w:color="auto"/>
                                    <w:left w:val="none" w:sz="0" w:space="0" w:color="auto"/>
                                    <w:bottom w:val="none" w:sz="0" w:space="0" w:color="auto"/>
                                    <w:right w:val="none" w:sz="0" w:space="0" w:color="auto"/>
                                  </w:divBdr>
                                </w:div>
                                <w:div w:id="1596132905">
                                  <w:marLeft w:val="0"/>
                                  <w:marRight w:val="0"/>
                                  <w:marTop w:val="0"/>
                                  <w:marBottom w:val="0"/>
                                  <w:divBdr>
                                    <w:top w:val="none" w:sz="0" w:space="0" w:color="auto"/>
                                    <w:left w:val="none" w:sz="0" w:space="0" w:color="auto"/>
                                    <w:bottom w:val="none" w:sz="0" w:space="0" w:color="auto"/>
                                    <w:right w:val="none" w:sz="0" w:space="0" w:color="auto"/>
                                  </w:divBdr>
                                </w:div>
                                <w:div w:id="1353921363">
                                  <w:marLeft w:val="0"/>
                                  <w:marRight w:val="0"/>
                                  <w:marTop w:val="0"/>
                                  <w:marBottom w:val="0"/>
                                  <w:divBdr>
                                    <w:top w:val="none" w:sz="0" w:space="0" w:color="auto"/>
                                    <w:left w:val="none" w:sz="0" w:space="0" w:color="auto"/>
                                    <w:bottom w:val="none" w:sz="0" w:space="0" w:color="auto"/>
                                    <w:right w:val="none" w:sz="0" w:space="0" w:color="auto"/>
                                  </w:divBdr>
                                </w:div>
                                <w:div w:id="50545170">
                                  <w:marLeft w:val="0"/>
                                  <w:marRight w:val="0"/>
                                  <w:marTop w:val="0"/>
                                  <w:marBottom w:val="0"/>
                                  <w:divBdr>
                                    <w:top w:val="none" w:sz="0" w:space="0" w:color="auto"/>
                                    <w:left w:val="none" w:sz="0" w:space="0" w:color="auto"/>
                                    <w:bottom w:val="none" w:sz="0" w:space="0" w:color="auto"/>
                                    <w:right w:val="none" w:sz="0" w:space="0" w:color="auto"/>
                                  </w:divBdr>
                                </w:div>
                                <w:div w:id="1092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naver.com/p1ngp1ng/120035225799"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blog.naver.com/p1ngp1n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854</Words>
  <Characters>4868</Characters>
  <Application>Microsoft Office Word</Application>
  <DocSecurity>0</DocSecurity>
  <Lines>40</Lines>
  <Paragraphs>11</Paragraphs>
  <ScaleCrop>false</ScaleCrop>
  <Company>CJINTERNET</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이재학</dc:creator>
  <cp:keywords/>
  <dc:description/>
  <cp:lastModifiedBy>이재학</cp:lastModifiedBy>
  <cp:revision>1</cp:revision>
  <dcterms:created xsi:type="dcterms:W3CDTF">2008-08-29T08:30:00Z</dcterms:created>
  <dcterms:modified xsi:type="dcterms:W3CDTF">2008-08-29T08:34:00Z</dcterms:modified>
</cp:coreProperties>
</file>